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A4" w:rsidRPr="00A64A66" w:rsidRDefault="00E206A4" w:rsidP="00E206A4">
      <w:pPr>
        <w:pStyle w:val="BASHeading1"/>
        <w:tabs>
          <w:tab w:val="clear" w:pos="6391"/>
        </w:tabs>
        <w:ind w:left="709" w:hanging="709"/>
        <w:jc w:val="both"/>
      </w:pPr>
      <w:bookmarkStart w:id="0" w:name="_Toc45701596"/>
      <w:bookmarkStart w:id="1" w:name="_Hlk64278681"/>
      <w:r w:rsidRPr="00A64A66">
        <w:t>ROWING</w:t>
      </w:r>
      <w:bookmarkEnd w:id="0"/>
      <w:r w:rsidRPr="00A64A66">
        <w:t xml:space="preserve"> (27/10/21)</w:t>
      </w: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color w:val="000099"/>
        </w:rPr>
      </w:pPr>
      <w:r w:rsidRPr="00A64A66">
        <w:rPr>
          <w:color w:val="000099"/>
        </w:rPr>
        <w:t>1.</w:t>
      </w:r>
      <w:r w:rsidRPr="00A64A66">
        <w:rPr>
          <w:color w:val="000099"/>
        </w:rPr>
        <w:tab/>
        <w:t xml:space="preserve">The races shall be rowed, if possible, on a date in Term 1 which will be set by BAS Inc. at, or prior to, the Term 3 BAS Inc. meeting of the previous year. The start time of the regatta program is to </w:t>
      </w:r>
      <w:proofErr w:type="gramStart"/>
      <w:r w:rsidRPr="00A64A66">
        <w:rPr>
          <w:color w:val="000099"/>
        </w:rPr>
        <w:t>be determined</w:t>
      </w:r>
      <w:proofErr w:type="gramEnd"/>
      <w:r w:rsidRPr="00A64A66">
        <w:rPr>
          <w:color w:val="000099"/>
        </w:rPr>
        <w:t xml:space="preserve"> by BAS Inc.</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2.</w:t>
      </w:r>
      <w:r w:rsidRPr="00A64A66">
        <w:rPr>
          <w:color w:val="000099"/>
        </w:rPr>
        <w:tab/>
        <w:t xml:space="preserve">The annual race </w:t>
      </w:r>
      <w:proofErr w:type="gramStart"/>
      <w:r w:rsidRPr="00A64A66">
        <w:rPr>
          <w:color w:val="000099"/>
        </w:rPr>
        <w:t>shall be rowed</w:t>
      </w:r>
      <w:proofErr w:type="gramEnd"/>
      <w:r w:rsidRPr="00A64A66">
        <w:rPr>
          <w:color w:val="000099"/>
        </w:rPr>
        <w:t xml:space="preserve"> on Lake Wendouree, whenever possible, or at an alternative venue set down by BAS Inc. Course permitting, the length of the race shall be 2000 metres for Boys and Girls Head of the Lake and Open Div. 2, Open Div. 3 and Open Div. 4 and 1000 metres for all other crews. </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3.</w:t>
      </w:r>
      <w:r w:rsidRPr="00A64A66">
        <w:rPr>
          <w:color w:val="000099"/>
        </w:rPr>
        <w:tab/>
        <w:t xml:space="preserve">The following boat classes shall apply to the BAS Head of the Lake: </w:t>
      </w:r>
    </w:p>
    <w:p w:rsidR="00E206A4" w:rsidRPr="00A64A66" w:rsidRDefault="00E206A4" w:rsidP="00E206A4">
      <w:pPr>
        <w:ind w:left="578"/>
        <w:jc w:val="both"/>
        <w:rPr>
          <w:i/>
          <w:iCs/>
          <w:color w:val="000099"/>
        </w:rPr>
      </w:pPr>
      <w:r w:rsidRPr="00A64A66">
        <w:rPr>
          <w:i/>
          <w:iCs/>
          <w:color w:val="000099"/>
        </w:rPr>
        <w:t>(</w:t>
      </w:r>
      <w:proofErr w:type="gramStart"/>
      <w:r w:rsidRPr="00A64A66">
        <w:rPr>
          <w:i/>
          <w:iCs/>
          <w:color w:val="000099"/>
        </w:rPr>
        <w:t>updated</w:t>
      </w:r>
      <w:proofErr w:type="gramEnd"/>
      <w:r w:rsidRPr="00A64A66">
        <w:rPr>
          <w:i/>
          <w:iCs/>
          <w:color w:val="000099"/>
        </w:rPr>
        <w:t xml:space="preserve"> 2021) </w:t>
      </w:r>
    </w:p>
    <w:p w:rsidR="00E206A4" w:rsidRPr="00A64A66" w:rsidRDefault="00E206A4" w:rsidP="00E206A4">
      <w:pPr>
        <w:ind w:left="578" w:hanging="578"/>
        <w:jc w:val="both"/>
        <w:rPr>
          <w:color w:val="000099"/>
        </w:rPr>
      </w:pPr>
      <w:r w:rsidRPr="00A64A66">
        <w:rPr>
          <w:color w:val="000099"/>
        </w:rPr>
        <w:tab/>
      </w:r>
    </w:p>
    <w:tbl>
      <w:tblPr>
        <w:tblW w:w="8536" w:type="dxa"/>
        <w:tblInd w:w="67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93"/>
        <w:gridCol w:w="850"/>
        <w:gridCol w:w="851"/>
        <w:gridCol w:w="1984"/>
        <w:gridCol w:w="1843"/>
        <w:gridCol w:w="2015"/>
      </w:tblGrid>
      <w:tr w:rsidR="00E206A4" w:rsidRPr="00A64A66" w:rsidTr="00C43723">
        <w:trPr>
          <w:trHeight w:val="249"/>
        </w:trPr>
        <w:tc>
          <w:tcPr>
            <w:tcW w:w="2694" w:type="dxa"/>
            <w:gridSpan w:val="3"/>
            <w:shd w:val="clear" w:color="auto" w:fill="auto"/>
          </w:tcPr>
          <w:p w:rsidR="00E206A4" w:rsidRPr="00214E9F" w:rsidRDefault="00E206A4" w:rsidP="00C43723">
            <w:pPr>
              <w:ind w:left="578" w:hanging="578"/>
              <w:jc w:val="both"/>
              <w:rPr>
                <w:color w:val="000099"/>
                <w:sz w:val="22"/>
                <w:szCs w:val="22"/>
              </w:rPr>
            </w:pP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BOYS</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GIRLS</w:t>
            </w:r>
          </w:p>
        </w:tc>
        <w:tc>
          <w:tcPr>
            <w:tcW w:w="2015" w:type="dxa"/>
            <w:shd w:val="clear" w:color="auto" w:fill="auto"/>
          </w:tcPr>
          <w:p w:rsidR="00E206A4" w:rsidRPr="00214E9F" w:rsidRDefault="00E206A4" w:rsidP="00C43723">
            <w:pPr>
              <w:ind w:left="578" w:hanging="578"/>
              <w:jc w:val="both"/>
              <w:rPr>
                <w:color w:val="000099"/>
                <w:sz w:val="22"/>
                <w:szCs w:val="22"/>
              </w:rPr>
            </w:pPr>
          </w:p>
        </w:tc>
      </w:tr>
      <w:tr w:rsidR="00E206A4" w:rsidRPr="00A64A66" w:rsidTr="00C43723">
        <w:trPr>
          <w:trHeight w:val="533"/>
        </w:trPr>
        <w:tc>
          <w:tcPr>
            <w:tcW w:w="993" w:type="dxa"/>
            <w:shd w:val="clear" w:color="auto" w:fill="auto"/>
          </w:tcPr>
          <w:p w:rsidR="00E206A4" w:rsidRDefault="00E206A4" w:rsidP="00C43723">
            <w:pPr>
              <w:ind w:left="578" w:hanging="578"/>
              <w:jc w:val="both"/>
              <w:rPr>
                <w:color w:val="000099"/>
              </w:rPr>
            </w:pPr>
            <w:r w:rsidRPr="00A64A66">
              <w:rPr>
                <w:color w:val="000099"/>
              </w:rPr>
              <w:t xml:space="preserve">Boat </w:t>
            </w:r>
          </w:p>
          <w:p w:rsidR="00E206A4" w:rsidRPr="00A64A66" w:rsidRDefault="00E206A4" w:rsidP="00C43723">
            <w:pPr>
              <w:ind w:left="578" w:hanging="578"/>
              <w:jc w:val="both"/>
              <w:rPr>
                <w:color w:val="000099"/>
              </w:rPr>
            </w:pPr>
            <w:r>
              <w:rPr>
                <w:color w:val="000099"/>
              </w:rPr>
              <w:t>Class</w:t>
            </w:r>
          </w:p>
        </w:tc>
        <w:tc>
          <w:tcPr>
            <w:tcW w:w="850"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Level</w:t>
            </w: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Crew</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Event Code</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Event Code</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Boat Type</w:t>
            </w:r>
          </w:p>
        </w:tc>
      </w:tr>
      <w:tr w:rsidR="00E206A4" w:rsidRPr="00A64A66" w:rsidTr="00C43723">
        <w:trPr>
          <w:trHeight w:val="249"/>
        </w:trPr>
        <w:tc>
          <w:tcPr>
            <w:tcW w:w="993" w:type="dxa"/>
            <w:vMerge w:val="restart"/>
            <w:shd w:val="clear" w:color="auto" w:fill="auto"/>
          </w:tcPr>
          <w:p w:rsidR="00E206A4" w:rsidRPr="00A64A66" w:rsidRDefault="00E206A4" w:rsidP="00C43723">
            <w:pPr>
              <w:ind w:left="578" w:hanging="578"/>
              <w:jc w:val="both"/>
              <w:rPr>
                <w:color w:val="000099"/>
              </w:rPr>
            </w:pPr>
            <w:r w:rsidRPr="00A64A66">
              <w:rPr>
                <w:color w:val="000099"/>
              </w:rPr>
              <w:t>Fours</w:t>
            </w:r>
          </w:p>
        </w:tc>
        <w:tc>
          <w:tcPr>
            <w:tcW w:w="850" w:type="dxa"/>
            <w:vMerge w:val="restart"/>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Open</w:t>
            </w: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1</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MSCH4+O1</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FSCH4+O1</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2</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MSCH4+O2</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FSCH4+O2</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3</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MSCH4+O3</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FSCH4+O3</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w:t>
            </w:r>
          </w:p>
        </w:tc>
      </w:tr>
      <w:tr w:rsidR="00E206A4" w:rsidRPr="00A64A66" w:rsidTr="00C43723">
        <w:trPr>
          <w:trHeight w:val="271"/>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4</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MSCH4+O4</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FSCH4+O4</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5</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MSCH4+O5</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FSCH4+O5</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Regulation</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6</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MSCH4+O6</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FSCH4+O6</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Regulation</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val="restart"/>
            <w:shd w:val="clear" w:color="auto" w:fill="auto"/>
          </w:tcPr>
          <w:p w:rsidR="00E206A4" w:rsidRPr="00214E9F" w:rsidRDefault="00E206A4" w:rsidP="00C43723">
            <w:pPr>
              <w:ind w:left="578" w:hanging="578"/>
              <w:jc w:val="both"/>
              <w:rPr>
                <w:color w:val="000099"/>
                <w:sz w:val="22"/>
                <w:szCs w:val="22"/>
              </w:rPr>
            </w:pPr>
            <w:proofErr w:type="spellStart"/>
            <w:r w:rsidRPr="00214E9F">
              <w:rPr>
                <w:color w:val="000099"/>
                <w:sz w:val="22"/>
                <w:szCs w:val="22"/>
              </w:rPr>
              <w:t>Yr</w:t>
            </w:r>
            <w:proofErr w:type="spellEnd"/>
            <w:r w:rsidRPr="00214E9F">
              <w:rPr>
                <w:color w:val="000099"/>
                <w:sz w:val="22"/>
                <w:szCs w:val="22"/>
              </w:rPr>
              <w:t xml:space="preserve"> 10</w:t>
            </w: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1</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MSCH4xY101</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FSCH4xY101</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2</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MSCH4xY102</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FSCH4xY102</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3</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MSCH4xY103</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FSCH4xY103</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 xml:space="preserve">Any </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4</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MSCH4xY104</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FSCH4xY104</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5</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MSCH4xY105</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FSCH4xY105</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6</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MSCH4xY106</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FSCH4xY106</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7</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MSCH4xY107</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FSCH4xY107</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8</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MSCH4xY108</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FSCH4xY108</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val="restart"/>
            <w:shd w:val="clear" w:color="auto" w:fill="auto"/>
          </w:tcPr>
          <w:p w:rsidR="00E206A4" w:rsidRPr="00214E9F" w:rsidRDefault="00E206A4" w:rsidP="00C43723">
            <w:pPr>
              <w:ind w:left="578" w:hanging="578"/>
              <w:jc w:val="both"/>
              <w:rPr>
                <w:color w:val="000099"/>
                <w:sz w:val="22"/>
                <w:szCs w:val="22"/>
              </w:rPr>
            </w:pPr>
            <w:proofErr w:type="spellStart"/>
            <w:r w:rsidRPr="00214E9F">
              <w:rPr>
                <w:color w:val="000099"/>
                <w:sz w:val="22"/>
                <w:szCs w:val="22"/>
              </w:rPr>
              <w:t>Yr</w:t>
            </w:r>
            <w:proofErr w:type="spellEnd"/>
            <w:r w:rsidRPr="00214E9F">
              <w:rPr>
                <w:color w:val="000099"/>
                <w:sz w:val="22"/>
                <w:szCs w:val="22"/>
              </w:rPr>
              <w:t xml:space="preserve"> 9</w:t>
            </w: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1</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MSCH4xY91</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FSCH4xY91</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2</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MSCH4xY92</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FSCH4xY92</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w:t>
            </w:r>
          </w:p>
        </w:tc>
      </w:tr>
      <w:tr w:rsidR="00E206A4" w:rsidRPr="00A64A66" w:rsidTr="00C43723">
        <w:trPr>
          <w:trHeight w:val="271"/>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3</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MSCH4xY93</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FSCH4xY93</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 xml:space="preserve">Any </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4</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MSCH4xY94</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FSCH4xY94</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5</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MSCH4xY95</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FSCH4xY95</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6</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MSCH4xY96</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FSCH4xY96</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7</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MSCH4xY97</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FSCH4xY97</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r w:rsidR="00E206A4" w:rsidRPr="00A64A66" w:rsidTr="00C43723">
        <w:trPr>
          <w:trHeight w:val="260"/>
        </w:trPr>
        <w:tc>
          <w:tcPr>
            <w:tcW w:w="993" w:type="dxa"/>
            <w:vMerge/>
            <w:shd w:val="clear" w:color="auto" w:fill="auto"/>
          </w:tcPr>
          <w:p w:rsidR="00E206A4" w:rsidRPr="00A64A66" w:rsidRDefault="00E206A4" w:rsidP="00C43723">
            <w:pPr>
              <w:ind w:left="578" w:hanging="578"/>
              <w:jc w:val="both"/>
              <w:rPr>
                <w:color w:val="000099"/>
              </w:rPr>
            </w:pPr>
          </w:p>
        </w:tc>
        <w:tc>
          <w:tcPr>
            <w:tcW w:w="850" w:type="dxa"/>
            <w:vMerge/>
            <w:shd w:val="clear" w:color="auto" w:fill="auto"/>
          </w:tcPr>
          <w:p w:rsidR="00E206A4" w:rsidRPr="00214E9F" w:rsidRDefault="00E206A4" w:rsidP="00C43723">
            <w:pPr>
              <w:ind w:left="578" w:hanging="578"/>
              <w:jc w:val="both"/>
              <w:rPr>
                <w:color w:val="000099"/>
                <w:sz w:val="22"/>
                <w:szCs w:val="22"/>
              </w:rPr>
            </w:pPr>
          </w:p>
        </w:tc>
        <w:tc>
          <w:tcPr>
            <w:tcW w:w="851"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8</w:t>
            </w:r>
          </w:p>
        </w:tc>
        <w:tc>
          <w:tcPr>
            <w:tcW w:w="1984"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MSCH4xY98</w:t>
            </w:r>
          </w:p>
        </w:tc>
        <w:tc>
          <w:tcPr>
            <w:tcW w:w="1843"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FSCH4xY98</w:t>
            </w:r>
          </w:p>
        </w:tc>
        <w:tc>
          <w:tcPr>
            <w:tcW w:w="2015" w:type="dxa"/>
            <w:shd w:val="clear" w:color="auto" w:fill="auto"/>
          </w:tcPr>
          <w:p w:rsidR="00E206A4" w:rsidRPr="00214E9F" w:rsidRDefault="00E206A4" w:rsidP="00C43723">
            <w:pPr>
              <w:ind w:left="578" w:hanging="578"/>
              <w:jc w:val="both"/>
              <w:rPr>
                <w:color w:val="000099"/>
                <w:sz w:val="22"/>
                <w:szCs w:val="22"/>
              </w:rPr>
            </w:pPr>
            <w:r w:rsidRPr="00214E9F">
              <w:rPr>
                <w:color w:val="000099"/>
                <w:sz w:val="22"/>
                <w:szCs w:val="22"/>
              </w:rPr>
              <w:t>Any from 2022</w:t>
            </w:r>
          </w:p>
        </w:tc>
      </w:tr>
    </w:tbl>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jc w:val="both"/>
        <w:rPr>
          <w:color w:val="000099"/>
        </w:rPr>
      </w:pPr>
      <w:r w:rsidRPr="00A64A66">
        <w:rPr>
          <w:color w:val="000099"/>
        </w:rPr>
        <w:t xml:space="preserve">Except where the following regulations or regulations outlined in Section 5 of the BAS Handbook state, all races </w:t>
      </w:r>
      <w:proofErr w:type="gramStart"/>
      <w:r w:rsidRPr="00A64A66">
        <w:rPr>
          <w:color w:val="000099"/>
        </w:rPr>
        <w:t>shall be rowed</w:t>
      </w:r>
      <w:proofErr w:type="gramEnd"/>
      <w:r w:rsidRPr="00A64A66">
        <w:rPr>
          <w:color w:val="000099"/>
        </w:rPr>
        <w:t xml:space="preserve"> under the rules authorised by Rowing Victoria: (</w:t>
      </w:r>
      <w:hyperlink r:id="rId5" w:history="1">
        <w:r w:rsidRPr="00A64A66">
          <w:rPr>
            <w:rStyle w:val="Hyperlink"/>
          </w:rPr>
          <w:t>https://www.rowingvictoria.asn.au/about/rulespolicies/</w:t>
        </w:r>
      </w:hyperlink>
      <w:r w:rsidRPr="00A64A66">
        <w:rPr>
          <w:color w:val="000099"/>
        </w:rPr>
        <w:t xml:space="preserve"> ) as the rules are applicable.</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4.</w:t>
      </w:r>
      <w:r w:rsidRPr="00A64A66">
        <w:rPr>
          <w:color w:val="000099"/>
        </w:rPr>
        <w:tab/>
        <w:t xml:space="preserve">All races </w:t>
      </w:r>
      <w:proofErr w:type="gramStart"/>
      <w:r w:rsidRPr="00A64A66">
        <w:rPr>
          <w:color w:val="000099"/>
        </w:rPr>
        <w:t>shall, if possible, start</w:t>
      </w:r>
      <w:proofErr w:type="gramEnd"/>
      <w:r w:rsidRPr="00A64A66">
        <w:rPr>
          <w:color w:val="000099"/>
        </w:rPr>
        <w:t xml:space="preserve"> from moorings.</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5.</w:t>
      </w:r>
      <w:r w:rsidRPr="00A64A66">
        <w:rPr>
          <w:color w:val="000099"/>
        </w:rPr>
        <w:tab/>
        <w:t>Control of races, appointment of officials and arrangement of the course on the day of the Head of the Lake Race shall be in the hands of Rowing Victoria in conjunction with the Ballarat Rowing Association and the BAS Executive Officer.</w:t>
      </w:r>
    </w:p>
    <w:p w:rsidR="00E206A4" w:rsidRPr="00A64A66" w:rsidRDefault="00E206A4" w:rsidP="00E206A4">
      <w:pPr>
        <w:ind w:left="578" w:hanging="578"/>
        <w:jc w:val="both"/>
        <w:rPr>
          <w:color w:val="000099"/>
        </w:rPr>
      </w:pPr>
      <w:r w:rsidRPr="00A64A66">
        <w:rPr>
          <w:color w:val="000099"/>
        </w:rPr>
        <w:lastRenderedPageBreak/>
        <w:t>6.</w:t>
      </w:r>
      <w:r w:rsidRPr="00A64A66">
        <w:rPr>
          <w:color w:val="000099"/>
        </w:rPr>
        <w:tab/>
        <w:t xml:space="preserve">A Lane Draw will take place prior to the Regatta at a time and venue decided by the Chair of Rowing.  Representatives of each competing school will draw for lanes in the reverse order of finishing positions of the previous year. E.g., </w:t>
      </w:r>
      <w:proofErr w:type="gramStart"/>
      <w:r w:rsidRPr="00A64A66">
        <w:rPr>
          <w:color w:val="000099"/>
        </w:rPr>
        <w:t>The</w:t>
      </w:r>
      <w:proofErr w:type="gramEnd"/>
      <w:r w:rsidRPr="00A64A66">
        <w:rPr>
          <w:color w:val="000099"/>
        </w:rPr>
        <w:t xml:space="preserve"> fifth finishing crew shall draw first.</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7.</w:t>
      </w:r>
      <w:r w:rsidRPr="00A64A66">
        <w:rPr>
          <w:color w:val="000099"/>
        </w:rPr>
        <w:tab/>
        <w:t xml:space="preserve">Any crew not at the starting line at the time appointed </w:t>
      </w:r>
      <w:proofErr w:type="gramStart"/>
      <w:r w:rsidRPr="00A64A66">
        <w:rPr>
          <w:color w:val="000099"/>
        </w:rPr>
        <w:t>shall be issued</w:t>
      </w:r>
      <w:proofErr w:type="gramEnd"/>
      <w:r w:rsidRPr="00A64A66">
        <w:rPr>
          <w:color w:val="000099"/>
        </w:rPr>
        <w:t xml:space="preserve"> a yellow card. If the crew is not in sight of the start by the specified start time, without explanation or prior contact with the appropriate race official, the race </w:t>
      </w:r>
      <w:proofErr w:type="gramStart"/>
      <w:r w:rsidRPr="00A64A66">
        <w:rPr>
          <w:color w:val="000099"/>
        </w:rPr>
        <w:t>may be started</w:t>
      </w:r>
      <w:proofErr w:type="gramEnd"/>
      <w:r w:rsidRPr="00A64A66">
        <w:rPr>
          <w:color w:val="000099"/>
        </w:rPr>
        <w:t xml:space="preserve"> without them.</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i/>
          <w:color w:val="000099"/>
        </w:rPr>
      </w:pPr>
      <w:r w:rsidRPr="00A64A66">
        <w:rPr>
          <w:color w:val="000099"/>
        </w:rPr>
        <w:t xml:space="preserve">8.  </w:t>
      </w:r>
      <w:r w:rsidRPr="00A64A66">
        <w:rPr>
          <w:color w:val="000099"/>
        </w:rPr>
        <w:tab/>
        <w:t>Coxswain Weighing Policy:</w:t>
      </w:r>
      <w:r w:rsidRPr="00A64A66">
        <w:rPr>
          <w:i/>
          <w:color w:val="000099"/>
        </w:rPr>
        <w:t xml:space="preserve"> </w:t>
      </w:r>
    </w:p>
    <w:p w:rsidR="00E206A4" w:rsidRPr="00A64A66" w:rsidRDefault="00E206A4" w:rsidP="00E206A4">
      <w:pPr>
        <w:ind w:left="578" w:hanging="578"/>
        <w:jc w:val="both"/>
        <w:rPr>
          <w:i/>
          <w:color w:val="000099"/>
        </w:rPr>
      </w:pPr>
    </w:p>
    <w:p w:rsidR="00E206A4" w:rsidRPr="00A64A66" w:rsidRDefault="00E206A4" w:rsidP="00E206A4">
      <w:pPr>
        <w:ind w:left="993" w:hanging="426"/>
        <w:jc w:val="both"/>
        <w:rPr>
          <w:color w:val="000099"/>
        </w:rPr>
      </w:pPr>
      <w:r>
        <w:rPr>
          <w:color w:val="000099"/>
        </w:rPr>
        <w:t xml:space="preserve">(a) </w:t>
      </w:r>
      <w:r>
        <w:rPr>
          <w:color w:val="000099"/>
        </w:rPr>
        <w:tab/>
      </w:r>
      <w:r w:rsidRPr="00A64A66">
        <w:rPr>
          <w:color w:val="000099"/>
        </w:rPr>
        <w:t>Coxswains are members of the crew. However, a girl’s crew may be steered by a boy and a boy’s crew may be steered by a girl.</w:t>
      </w:r>
    </w:p>
    <w:p w:rsidR="00E206A4" w:rsidRPr="00A64A66" w:rsidRDefault="00E206A4" w:rsidP="00E206A4">
      <w:pPr>
        <w:ind w:left="578" w:hanging="578"/>
        <w:jc w:val="both"/>
        <w:rPr>
          <w:color w:val="000099"/>
        </w:rPr>
      </w:pPr>
    </w:p>
    <w:p w:rsidR="00E206A4" w:rsidRPr="00A64A66" w:rsidRDefault="00E206A4" w:rsidP="00E206A4">
      <w:pPr>
        <w:ind w:left="993" w:hanging="426"/>
        <w:jc w:val="both"/>
        <w:rPr>
          <w:color w:val="000099"/>
        </w:rPr>
      </w:pPr>
      <w:r w:rsidRPr="00A64A66">
        <w:rPr>
          <w:color w:val="000099"/>
        </w:rPr>
        <w:t xml:space="preserve">(b) </w:t>
      </w:r>
      <w:r w:rsidRPr="00A64A66">
        <w:rPr>
          <w:color w:val="000099"/>
        </w:rPr>
        <w:tab/>
        <w:t xml:space="preserve">The minimum weight for a coxswain (wearing racing uniform) is 55kg. The weighing scales shall indicate the weight of the coxswain to 0.1 kg. </w:t>
      </w:r>
    </w:p>
    <w:p w:rsidR="00E206A4" w:rsidRPr="00214E9F" w:rsidRDefault="00E206A4" w:rsidP="00E206A4">
      <w:pPr>
        <w:ind w:left="993" w:hanging="426"/>
        <w:jc w:val="both"/>
        <w:rPr>
          <w:color w:val="000099"/>
        </w:rPr>
      </w:pPr>
    </w:p>
    <w:p w:rsidR="00E206A4" w:rsidRPr="00A64A66" w:rsidRDefault="00E206A4" w:rsidP="00E206A4">
      <w:pPr>
        <w:ind w:left="993" w:hanging="426"/>
        <w:jc w:val="both"/>
        <w:rPr>
          <w:color w:val="000099"/>
        </w:rPr>
      </w:pPr>
      <w:r w:rsidRPr="00A64A66">
        <w:rPr>
          <w:color w:val="000099"/>
        </w:rPr>
        <w:t>(c)</w:t>
      </w:r>
      <w:r w:rsidRPr="00A64A66">
        <w:rPr>
          <w:color w:val="000099"/>
        </w:rPr>
        <w:tab/>
        <w:t>It is the inherent responsibility of a School for ensuring coxswains to make the minimum weight wearing their racing uniform and where underweight, carry the correct amount of dead weight in a recognized weight bag.</w:t>
      </w:r>
    </w:p>
    <w:p w:rsidR="00E206A4" w:rsidRPr="00A64A66" w:rsidRDefault="00E206A4" w:rsidP="00E206A4">
      <w:pPr>
        <w:ind w:left="993" w:hanging="426"/>
        <w:jc w:val="both"/>
        <w:rPr>
          <w:color w:val="000099"/>
        </w:rPr>
      </w:pPr>
    </w:p>
    <w:p w:rsidR="00E206A4" w:rsidRPr="00A64A66" w:rsidRDefault="00E206A4" w:rsidP="00E206A4">
      <w:pPr>
        <w:ind w:left="993" w:hanging="426"/>
        <w:jc w:val="both"/>
        <w:rPr>
          <w:color w:val="000099"/>
        </w:rPr>
      </w:pPr>
      <w:r w:rsidRPr="00A64A66">
        <w:rPr>
          <w:color w:val="000099"/>
        </w:rPr>
        <w:t>(d)</w:t>
      </w:r>
      <w:r w:rsidRPr="00A64A66">
        <w:rPr>
          <w:color w:val="000099"/>
        </w:rPr>
        <w:tab/>
        <w:t xml:space="preserve">The provision of weights and weight bags is a crew’s responsibility. To make up this weight, a coxswain may carry deadweight in a specified sealed </w:t>
      </w:r>
      <w:proofErr w:type="gramStart"/>
      <w:r w:rsidRPr="00A64A66">
        <w:rPr>
          <w:color w:val="000099"/>
        </w:rPr>
        <w:t>bag which</w:t>
      </w:r>
      <w:proofErr w:type="gramEnd"/>
      <w:r w:rsidRPr="00A64A66">
        <w:rPr>
          <w:color w:val="000099"/>
        </w:rPr>
        <w:t xml:space="preserve"> shall be placed in the boat as close as possible to his/her person. No article of racing equipment </w:t>
      </w:r>
      <w:proofErr w:type="gramStart"/>
      <w:r w:rsidRPr="00A64A66">
        <w:rPr>
          <w:color w:val="000099"/>
        </w:rPr>
        <w:t>shall be considered</w:t>
      </w:r>
      <w:proofErr w:type="gramEnd"/>
      <w:r w:rsidRPr="00A64A66">
        <w:rPr>
          <w:color w:val="000099"/>
        </w:rPr>
        <w:t xml:space="preserve"> as part of this deadweight. At any time, before or until immediately after the race, the Organising Committee or participating BAS Principals / Heads may require the deadweight to </w:t>
      </w:r>
      <w:proofErr w:type="gramStart"/>
      <w:r w:rsidRPr="00A64A66">
        <w:rPr>
          <w:color w:val="000099"/>
        </w:rPr>
        <w:t>be reweighed</w:t>
      </w:r>
      <w:proofErr w:type="gramEnd"/>
      <w:r w:rsidRPr="00A64A66">
        <w:rPr>
          <w:color w:val="000099"/>
        </w:rPr>
        <w:t xml:space="preserve">. </w:t>
      </w:r>
    </w:p>
    <w:p w:rsidR="00E206A4" w:rsidRPr="00A64A66" w:rsidRDefault="00E206A4" w:rsidP="00E206A4">
      <w:pPr>
        <w:ind w:left="578" w:hanging="578"/>
        <w:jc w:val="both"/>
        <w:rPr>
          <w:i/>
          <w:color w:val="000099"/>
        </w:rPr>
      </w:pPr>
    </w:p>
    <w:p w:rsidR="00E206A4" w:rsidRDefault="00E206A4" w:rsidP="00E206A4">
      <w:pPr>
        <w:ind w:left="993" w:hanging="426"/>
        <w:jc w:val="both"/>
        <w:rPr>
          <w:color w:val="000099"/>
        </w:rPr>
      </w:pPr>
      <w:r w:rsidRPr="00A64A66">
        <w:rPr>
          <w:color w:val="000099"/>
        </w:rPr>
        <w:t>(e)</w:t>
      </w:r>
      <w:r w:rsidRPr="00A64A66">
        <w:rPr>
          <w:color w:val="000099"/>
        </w:rPr>
        <w:tab/>
        <w:t xml:space="preserve">Each school </w:t>
      </w:r>
      <w:proofErr w:type="gramStart"/>
      <w:r w:rsidRPr="00A64A66">
        <w:rPr>
          <w:color w:val="000099"/>
        </w:rPr>
        <w:t>will be allocated</w:t>
      </w:r>
      <w:proofErr w:type="gramEnd"/>
      <w:r w:rsidRPr="00A64A66">
        <w:rPr>
          <w:color w:val="000099"/>
        </w:rPr>
        <w:t xml:space="preserve"> a timeframe whereby the Coxswains for Open Boys and Girls Firsts and Seconds crews shall be weighed in. Coxswains will be required to be wearing racing uniform and </w:t>
      </w:r>
      <w:proofErr w:type="gramStart"/>
      <w:r w:rsidRPr="00A64A66">
        <w:rPr>
          <w:color w:val="000099"/>
        </w:rPr>
        <w:t>shall be weighed</w:t>
      </w:r>
      <w:proofErr w:type="gramEnd"/>
      <w:r w:rsidRPr="00A64A66">
        <w:rPr>
          <w:color w:val="000099"/>
        </w:rPr>
        <w:t xml:space="preserve"> by a person duly authorised by the Organising Committee. </w:t>
      </w:r>
      <w:proofErr w:type="gramStart"/>
      <w:r w:rsidRPr="00A64A66">
        <w:rPr>
          <w:color w:val="000099"/>
        </w:rPr>
        <w:t>The weigh in will occur in the presence of the BAS Executive Officer (or a designated representative from BAS Inc.) and the relevant school’s Director of Rowing or Head of Sport (A female adult must be present for the weigh in of female coxswains and a male adult must be present for the weigh in of male coxswains OR if the student identifies as Non-Binary, an adult of their preference).</w:t>
      </w:r>
      <w:proofErr w:type="gramEnd"/>
      <w:r w:rsidRPr="00A64A66">
        <w:rPr>
          <w:color w:val="000099"/>
        </w:rPr>
        <w:t xml:space="preserve"> An optional ‘Trusted Person’ may be nominated by </w:t>
      </w:r>
      <w:proofErr w:type="gramStart"/>
      <w:r w:rsidRPr="00A64A66">
        <w:rPr>
          <w:color w:val="000099"/>
        </w:rPr>
        <w:t>each student to be present with them</w:t>
      </w:r>
      <w:proofErr w:type="gramEnd"/>
      <w:r w:rsidRPr="00A64A66">
        <w:rPr>
          <w:color w:val="000099"/>
        </w:rPr>
        <w:t xml:space="preserve"> during the Weighing Process. A trusted person is any person whom the school deems appropriate to support the coxswain through the weigh-in process. The trusted person may be a coach, director of rowing, school staff member or parent.</w:t>
      </w:r>
    </w:p>
    <w:p w:rsidR="00E206A4" w:rsidRPr="00A64A66" w:rsidRDefault="00E206A4" w:rsidP="00E206A4">
      <w:pPr>
        <w:ind w:left="993" w:hanging="426"/>
        <w:jc w:val="both"/>
        <w:rPr>
          <w:color w:val="000099"/>
        </w:rPr>
      </w:pPr>
    </w:p>
    <w:p w:rsidR="00E206A4" w:rsidRPr="00A64A66" w:rsidRDefault="00E206A4" w:rsidP="00E206A4">
      <w:pPr>
        <w:ind w:left="993" w:hanging="426"/>
        <w:jc w:val="both"/>
        <w:rPr>
          <w:color w:val="000099"/>
        </w:rPr>
      </w:pPr>
      <w:r w:rsidRPr="00A64A66">
        <w:rPr>
          <w:color w:val="000099"/>
        </w:rPr>
        <w:t>(f)</w:t>
      </w:r>
      <w:r w:rsidRPr="00A64A66">
        <w:rPr>
          <w:color w:val="000099"/>
        </w:rPr>
        <w:tab/>
        <w:t xml:space="preserve">The Weigh In shall occur on tested scales in a private area not less than one hour and not more than two hours before the commencement of the regatta. (At a time and venue specified by the Clerk of Scales). During the weighing process, Coxswains will be unable to see the weights </w:t>
      </w:r>
      <w:proofErr w:type="gramStart"/>
      <w:r w:rsidRPr="00A64A66">
        <w:rPr>
          <w:color w:val="000099"/>
        </w:rPr>
        <w:t>being recorded</w:t>
      </w:r>
      <w:proofErr w:type="gramEnd"/>
      <w:r w:rsidRPr="00A64A66">
        <w:rPr>
          <w:color w:val="000099"/>
        </w:rPr>
        <w:t xml:space="preserve"> by Officials or the weight displayed on the scales themselves. At this time coxswains will be recorded as either ‘Ready to Race’ if over 55kg OR the dead weight carried shall be recorded and maintained by BAS Executive Officer (or a designated representative from BAS Inc.). If the Coxswain does not meet the 55kg minimum weight, they </w:t>
      </w:r>
      <w:proofErr w:type="gramStart"/>
      <w:r w:rsidRPr="00A64A66">
        <w:rPr>
          <w:color w:val="000099"/>
        </w:rPr>
        <w:t>will be recorded</w:t>
      </w:r>
      <w:proofErr w:type="gramEnd"/>
      <w:r w:rsidRPr="00A64A66">
        <w:rPr>
          <w:color w:val="000099"/>
        </w:rPr>
        <w:t xml:space="preserve"> as “Not yet Ready to Race”. Rowing Victoria Officials will communicate the necessary weight requirements in private with the Coxswains’ ‘Trusted person’. Under no </w:t>
      </w:r>
      <w:r w:rsidRPr="00A64A66">
        <w:rPr>
          <w:color w:val="000099"/>
        </w:rPr>
        <w:lastRenderedPageBreak/>
        <w:t>circumstances should students be aware of their weight during the weighing process other than ‘Ready to Race’ or ‘Not Yet Ready</w:t>
      </w:r>
      <w:r>
        <w:rPr>
          <w:color w:val="000099"/>
        </w:rPr>
        <w:t xml:space="preserve"> </w:t>
      </w:r>
      <w:r w:rsidRPr="00A64A66">
        <w:rPr>
          <w:color w:val="000099"/>
        </w:rPr>
        <w:t xml:space="preserve">to Race’. It is the responsibility of each School to maintain the weight in </w:t>
      </w:r>
      <w:proofErr w:type="gramStart"/>
      <w:r w:rsidRPr="00A64A66">
        <w:rPr>
          <w:color w:val="000099"/>
        </w:rPr>
        <w:t>the  Coxswain’s</w:t>
      </w:r>
      <w:proofErr w:type="gramEnd"/>
      <w:r w:rsidRPr="00A64A66">
        <w:rPr>
          <w:color w:val="000099"/>
        </w:rPr>
        <w:t xml:space="preserve"> bag and this will be checked at the conclusion of the race.</w:t>
      </w:r>
    </w:p>
    <w:p w:rsidR="00E206A4" w:rsidRPr="00A64A66" w:rsidRDefault="00E206A4" w:rsidP="00E206A4">
      <w:pPr>
        <w:ind w:left="993" w:hanging="426"/>
        <w:jc w:val="both"/>
        <w:rPr>
          <w:color w:val="000099"/>
        </w:rPr>
      </w:pPr>
    </w:p>
    <w:p w:rsidR="00E206A4" w:rsidRPr="00A64A66" w:rsidRDefault="00E206A4" w:rsidP="00E206A4">
      <w:pPr>
        <w:ind w:left="993" w:hanging="426"/>
        <w:jc w:val="both"/>
        <w:rPr>
          <w:color w:val="000099"/>
        </w:rPr>
      </w:pPr>
      <w:r w:rsidRPr="00A64A66">
        <w:rPr>
          <w:color w:val="000099"/>
        </w:rPr>
        <w:t>(g)</w:t>
      </w:r>
      <w:r w:rsidRPr="00A64A66">
        <w:rPr>
          <w:color w:val="000099"/>
        </w:rPr>
        <w:tab/>
        <w:t xml:space="preserve">Immediately following the Open Boys and Girls Firsts and Seconds races the Coxswain of the winning crew and the 2nd place crew is to present their weight bag to the Umpire or Principal / Head in Charge of BAS </w:t>
      </w:r>
      <w:proofErr w:type="gramStart"/>
      <w:r w:rsidRPr="00A64A66">
        <w:rPr>
          <w:color w:val="000099"/>
        </w:rPr>
        <w:t>Rowing</w:t>
      </w:r>
      <w:proofErr w:type="gramEnd"/>
      <w:r w:rsidRPr="00A64A66">
        <w:rPr>
          <w:color w:val="000099"/>
        </w:rPr>
        <w:t xml:space="preserve"> to be checked and verified.</w:t>
      </w:r>
    </w:p>
    <w:p w:rsidR="00E206A4" w:rsidRPr="00A64A66" w:rsidRDefault="00E206A4" w:rsidP="00E206A4">
      <w:pPr>
        <w:ind w:left="578" w:hanging="578"/>
        <w:jc w:val="both"/>
        <w:rPr>
          <w:color w:val="000099"/>
        </w:rPr>
      </w:pPr>
    </w:p>
    <w:p w:rsidR="00E206A4" w:rsidRPr="00A64A66" w:rsidRDefault="00E206A4" w:rsidP="00E206A4">
      <w:pPr>
        <w:ind w:left="993" w:hanging="426"/>
        <w:jc w:val="both"/>
        <w:rPr>
          <w:color w:val="000099"/>
        </w:rPr>
      </w:pPr>
      <w:r w:rsidRPr="00A64A66">
        <w:rPr>
          <w:color w:val="000099"/>
        </w:rPr>
        <w:t>(h)</w:t>
      </w:r>
      <w:r w:rsidRPr="00A64A66">
        <w:rPr>
          <w:color w:val="000099"/>
        </w:rPr>
        <w:tab/>
        <w:t xml:space="preserve">In the event of the weight carried by the coxswain of any given crew is underweight, </w:t>
      </w:r>
      <w:proofErr w:type="gramStart"/>
      <w:r w:rsidRPr="00A64A66">
        <w:rPr>
          <w:color w:val="000099"/>
        </w:rPr>
        <w:t>then</w:t>
      </w:r>
      <w:proofErr w:type="gramEnd"/>
      <w:r w:rsidRPr="00A64A66">
        <w:rPr>
          <w:color w:val="000099"/>
        </w:rPr>
        <w:t xml:space="preserve"> the crew steered shall be relegated to last place.  </w:t>
      </w:r>
    </w:p>
    <w:p w:rsidR="00E206A4" w:rsidRPr="00A64A66" w:rsidRDefault="00E206A4" w:rsidP="00E206A4">
      <w:pPr>
        <w:ind w:left="993" w:hanging="426"/>
        <w:jc w:val="both"/>
        <w:rPr>
          <w:color w:val="000099"/>
        </w:rPr>
      </w:pPr>
    </w:p>
    <w:p w:rsidR="00E206A4" w:rsidRPr="00A64A66" w:rsidRDefault="00E206A4" w:rsidP="00E206A4">
      <w:pPr>
        <w:ind w:left="993" w:hanging="426"/>
        <w:jc w:val="both"/>
        <w:rPr>
          <w:color w:val="000099"/>
        </w:rPr>
      </w:pPr>
      <w:proofErr w:type="gramStart"/>
      <w:r w:rsidRPr="00A64A66">
        <w:rPr>
          <w:color w:val="000099"/>
        </w:rPr>
        <w:t>(</w:t>
      </w:r>
      <w:proofErr w:type="spellStart"/>
      <w:r w:rsidRPr="00A64A66">
        <w:rPr>
          <w:color w:val="000099"/>
        </w:rPr>
        <w:t>i</w:t>
      </w:r>
      <w:proofErr w:type="spellEnd"/>
      <w:r w:rsidRPr="00A64A66">
        <w:rPr>
          <w:color w:val="000099"/>
        </w:rPr>
        <w:t>)</w:t>
      </w:r>
      <w:r w:rsidRPr="00A64A66">
        <w:rPr>
          <w:color w:val="000099"/>
        </w:rPr>
        <w:tab/>
        <w:t>In other crews</w:t>
      </w:r>
      <w:proofErr w:type="gramEnd"/>
      <w:r w:rsidRPr="00A64A66">
        <w:rPr>
          <w:color w:val="000099"/>
        </w:rPr>
        <w:t xml:space="preserve"> each school shall have a separate cox for each crew; coxswains in these crews can be of any weight.</w:t>
      </w:r>
    </w:p>
    <w:p w:rsidR="00E206A4" w:rsidRPr="00A64A66" w:rsidRDefault="00E206A4" w:rsidP="00E206A4">
      <w:pPr>
        <w:ind w:left="993" w:hanging="426"/>
        <w:jc w:val="both"/>
        <w:rPr>
          <w:color w:val="000099"/>
        </w:rPr>
      </w:pPr>
    </w:p>
    <w:p w:rsidR="00E206A4" w:rsidRPr="00A64A66" w:rsidRDefault="00E206A4" w:rsidP="00E206A4">
      <w:pPr>
        <w:ind w:left="578" w:hanging="578"/>
        <w:jc w:val="both"/>
        <w:rPr>
          <w:color w:val="000099"/>
        </w:rPr>
      </w:pPr>
      <w:r w:rsidRPr="00A64A66">
        <w:rPr>
          <w:color w:val="000099"/>
        </w:rPr>
        <w:tab/>
      </w:r>
    </w:p>
    <w:p w:rsidR="00E206A4" w:rsidRPr="00A64A66" w:rsidRDefault="00E206A4" w:rsidP="00E206A4">
      <w:pPr>
        <w:ind w:left="578" w:hanging="578"/>
        <w:jc w:val="both"/>
        <w:rPr>
          <w:color w:val="000099"/>
        </w:rPr>
      </w:pPr>
      <w:r w:rsidRPr="00A64A66">
        <w:rPr>
          <w:color w:val="000099"/>
        </w:rPr>
        <w:t xml:space="preserve">9. </w:t>
      </w:r>
      <w:r w:rsidRPr="00A64A66">
        <w:rPr>
          <w:color w:val="000099"/>
        </w:rPr>
        <w:tab/>
        <w:t>Objections / Protests</w:t>
      </w:r>
    </w:p>
    <w:p w:rsidR="00E206A4" w:rsidRPr="00A64A66" w:rsidRDefault="00E206A4" w:rsidP="00E206A4">
      <w:pPr>
        <w:ind w:left="578" w:hanging="578"/>
        <w:jc w:val="both"/>
        <w:rPr>
          <w:i/>
          <w:iCs/>
          <w:color w:val="000099"/>
        </w:rPr>
      </w:pPr>
    </w:p>
    <w:p w:rsidR="00E206A4" w:rsidRPr="00A64A66" w:rsidRDefault="00E206A4" w:rsidP="00E206A4">
      <w:pPr>
        <w:ind w:left="993" w:hanging="426"/>
        <w:jc w:val="both"/>
        <w:rPr>
          <w:color w:val="000099"/>
        </w:rPr>
      </w:pPr>
      <w:r w:rsidRPr="00A64A66">
        <w:rPr>
          <w:color w:val="000099"/>
        </w:rPr>
        <w:t>(a)   If a crew considers that the race was not in order a member of the crew may bring this to the attention of his or her schools Rowing Director or Head of Sport who may raise an objection with the Umpire, the BAS Executive Officer or a member of BAS Inc. A school must raise this objection within 30 minutes of the conclusion of the race.</w:t>
      </w:r>
    </w:p>
    <w:p w:rsidR="00E206A4" w:rsidRPr="00A64A66" w:rsidRDefault="00E206A4" w:rsidP="00E206A4">
      <w:pPr>
        <w:ind w:left="993" w:hanging="426"/>
        <w:jc w:val="both"/>
        <w:rPr>
          <w:color w:val="000099"/>
        </w:rPr>
      </w:pPr>
    </w:p>
    <w:p w:rsidR="00E206A4" w:rsidRDefault="00E206A4" w:rsidP="00E206A4">
      <w:pPr>
        <w:ind w:left="993" w:hanging="426"/>
        <w:jc w:val="both"/>
        <w:rPr>
          <w:color w:val="000099"/>
        </w:rPr>
      </w:pPr>
      <w:r w:rsidRPr="00A64A66">
        <w:rPr>
          <w:color w:val="000099"/>
        </w:rPr>
        <w:t xml:space="preserve">(b)  Should the crew not cross the finish line the objection should be raised to the Umpire following the race or Officials at the start of the race, to be communicated to the Judges at the Finish, the Umpire, the BAS Executive Officer or a member of BAS </w:t>
      </w:r>
      <w:proofErr w:type="gramStart"/>
      <w:r w:rsidRPr="00A64A66">
        <w:rPr>
          <w:color w:val="000099"/>
        </w:rPr>
        <w:t>Inc.</w:t>
      </w:r>
      <w:proofErr w:type="gramEnd"/>
    </w:p>
    <w:p w:rsidR="00E206A4" w:rsidRPr="00A64A66" w:rsidRDefault="00E206A4" w:rsidP="00E206A4">
      <w:pPr>
        <w:ind w:left="993" w:hanging="426"/>
        <w:jc w:val="both"/>
        <w:rPr>
          <w:color w:val="000099"/>
        </w:rPr>
      </w:pPr>
    </w:p>
    <w:p w:rsidR="00E206A4" w:rsidRPr="00A64A66" w:rsidRDefault="00E206A4" w:rsidP="00E206A4">
      <w:pPr>
        <w:ind w:left="993" w:hanging="426"/>
        <w:jc w:val="both"/>
        <w:rPr>
          <w:color w:val="000099"/>
        </w:rPr>
      </w:pPr>
    </w:p>
    <w:p w:rsidR="00E206A4" w:rsidRPr="00A64A66" w:rsidRDefault="00E206A4" w:rsidP="00E206A4">
      <w:pPr>
        <w:ind w:left="993" w:hanging="426"/>
        <w:jc w:val="both"/>
        <w:rPr>
          <w:color w:val="000099"/>
        </w:rPr>
      </w:pPr>
      <w:r>
        <w:rPr>
          <w:color w:val="000099"/>
        </w:rPr>
        <w:t>(c)</w:t>
      </w:r>
      <w:r>
        <w:rPr>
          <w:color w:val="000099"/>
        </w:rPr>
        <w:tab/>
      </w:r>
      <w:r w:rsidRPr="00A64A66">
        <w:rPr>
          <w:color w:val="000099"/>
        </w:rPr>
        <w:t xml:space="preserve">The Umpire may seek further information regarding the objection. In this case, he shall raise a red flag and then take any necessary further steps to resolve the issues relating to the objection, e.g., consult with other officials, and consult with the Principal / Head in Charge of BAS Rowing. </w:t>
      </w:r>
    </w:p>
    <w:p w:rsidR="00E206A4" w:rsidRPr="00A64A66" w:rsidRDefault="00E206A4" w:rsidP="00E206A4">
      <w:pPr>
        <w:ind w:left="993" w:hanging="426"/>
        <w:jc w:val="both"/>
        <w:rPr>
          <w:color w:val="000099"/>
        </w:rPr>
      </w:pPr>
    </w:p>
    <w:p w:rsidR="00E206A4" w:rsidRPr="00A64A66" w:rsidRDefault="00E206A4" w:rsidP="00E206A4">
      <w:pPr>
        <w:ind w:left="993" w:hanging="426"/>
        <w:jc w:val="both"/>
        <w:rPr>
          <w:color w:val="000099"/>
        </w:rPr>
      </w:pPr>
      <w:r w:rsidRPr="00A64A66">
        <w:rPr>
          <w:color w:val="000099"/>
        </w:rPr>
        <w:t xml:space="preserve">(d) The Judges at the Finish, in such cases, must not announce the official result of the race until a final decision </w:t>
      </w:r>
      <w:proofErr w:type="gramStart"/>
      <w:r w:rsidRPr="00A64A66">
        <w:rPr>
          <w:color w:val="000099"/>
        </w:rPr>
        <w:t>is made</w:t>
      </w:r>
      <w:proofErr w:type="gramEnd"/>
      <w:r w:rsidRPr="00A64A66">
        <w:rPr>
          <w:color w:val="000099"/>
        </w:rPr>
        <w:t xml:space="preserve">. </w:t>
      </w:r>
    </w:p>
    <w:p w:rsidR="00E206A4" w:rsidRPr="00A64A66" w:rsidRDefault="00E206A4" w:rsidP="00E206A4">
      <w:pPr>
        <w:ind w:left="993" w:hanging="426"/>
        <w:jc w:val="both"/>
        <w:rPr>
          <w:color w:val="000099"/>
        </w:rPr>
      </w:pPr>
    </w:p>
    <w:p w:rsidR="00E206A4" w:rsidRPr="00A64A66" w:rsidRDefault="00E206A4" w:rsidP="00E206A4">
      <w:pPr>
        <w:ind w:left="993" w:hanging="426"/>
        <w:jc w:val="both"/>
        <w:rPr>
          <w:color w:val="000099"/>
        </w:rPr>
      </w:pPr>
      <w:proofErr w:type="gramStart"/>
      <w:r w:rsidRPr="00A64A66">
        <w:rPr>
          <w:color w:val="000099"/>
        </w:rPr>
        <w:t>(e) Please</w:t>
      </w:r>
      <w:proofErr w:type="gramEnd"/>
      <w:r w:rsidRPr="00A64A66">
        <w:rPr>
          <w:color w:val="000099"/>
        </w:rPr>
        <w:t xml:space="preserve"> refer to BAS Handbook Section 5.14 for the management of objections and disputes.</w:t>
      </w:r>
    </w:p>
    <w:p w:rsidR="00E206A4" w:rsidRPr="00A64A66" w:rsidRDefault="00E206A4" w:rsidP="00E206A4">
      <w:pPr>
        <w:ind w:left="578" w:hanging="578"/>
        <w:jc w:val="both"/>
        <w:rPr>
          <w:color w:val="000099"/>
        </w:rPr>
      </w:pPr>
    </w:p>
    <w:p w:rsidR="00E206A4" w:rsidRPr="00A64A66" w:rsidRDefault="00E206A4" w:rsidP="00E206A4">
      <w:pPr>
        <w:ind w:left="993" w:hanging="426"/>
        <w:jc w:val="both"/>
        <w:rPr>
          <w:color w:val="000099"/>
        </w:rPr>
      </w:pPr>
      <w:r w:rsidRPr="00A64A66">
        <w:rPr>
          <w:color w:val="000099"/>
        </w:rPr>
        <w:t>(f) Participating BAS Principals / Heads shall decide on the protest and on the measures resulting from its decision including:</w:t>
      </w:r>
    </w:p>
    <w:p w:rsidR="00E206A4" w:rsidRPr="00A64A66" w:rsidRDefault="00E206A4" w:rsidP="00E206A4">
      <w:pPr>
        <w:ind w:left="578" w:hanging="578"/>
        <w:jc w:val="both"/>
        <w:rPr>
          <w:color w:val="000099"/>
        </w:rPr>
      </w:pPr>
    </w:p>
    <w:p w:rsidR="00E206A4" w:rsidRPr="00A64A66" w:rsidRDefault="00E206A4" w:rsidP="00E206A4">
      <w:pPr>
        <w:ind w:left="993" w:hanging="426"/>
        <w:jc w:val="both"/>
        <w:rPr>
          <w:color w:val="000099"/>
        </w:rPr>
      </w:pPr>
      <w:r w:rsidRPr="00A64A66">
        <w:rPr>
          <w:color w:val="000099"/>
        </w:rPr>
        <w:t xml:space="preserve">1. </w:t>
      </w:r>
      <w:proofErr w:type="gramStart"/>
      <w:r w:rsidRPr="00A64A66">
        <w:rPr>
          <w:color w:val="000099"/>
        </w:rPr>
        <w:t>reprimand</w:t>
      </w:r>
      <w:proofErr w:type="gramEnd"/>
      <w:r w:rsidRPr="00A64A66">
        <w:rPr>
          <w:color w:val="000099"/>
        </w:rPr>
        <w:t>;</w:t>
      </w:r>
    </w:p>
    <w:p w:rsidR="00E206A4" w:rsidRPr="00A64A66" w:rsidRDefault="00E206A4" w:rsidP="00E206A4">
      <w:pPr>
        <w:ind w:left="993" w:hanging="426"/>
        <w:jc w:val="both"/>
        <w:rPr>
          <w:color w:val="000099"/>
        </w:rPr>
      </w:pPr>
      <w:r w:rsidRPr="00A64A66">
        <w:rPr>
          <w:color w:val="000099"/>
        </w:rPr>
        <w:t xml:space="preserve">2. </w:t>
      </w:r>
      <w:proofErr w:type="gramStart"/>
      <w:r w:rsidRPr="00A64A66">
        <w:rPr>
          <w:color w:val="000099"/>
        </w:rPr>
        <w:t>relegation</w:t>
      </w:r>
      <w:proofErr w:type="gramEnd"/>
      <w:r w:rsidRPr="00A64A66">
        <w:rPr>
          <w:color w:val="000099"/>
        </w:rPr>
        <w:t xml:space="preserve">; </w:t>
      </w:r>
    </w:p>
    <w:p w:rsidR="00E206A4" w:rsidRPr="00A64A66" w:rsidRDefault="00E206A4" w:rsidP="00E206A4">
      <w:pPr>
        <w:ind w:left="993" w:hanging="426"/>
        <w:jc w:val="both"/>
        <w:rPr>
          <w:color w:val="000099"/>
        </w:rPr>
      </w:pPr>
      <w:r w:rsidRPr="00A64A66">
        <w:rPr>
          <w:color w:val="000099"/>
        </w:rPr>
        <w:t xml:space="preserve">3. </w:t>
      </w:r>
      <w:proofErr w:type="gramStart"/>
      <w:r w:rsidRPr="00A64A66">
        <w:rPr>
          <w:color w:val="000099"/>
        </w:rPr>
        <w:t>disqualification</w:t>
      </w:r>
      <w:proofErr w:type="gramEnd"/>
      <w:r w:rsidRPr="00A64A66">
        <w:rPr>
          <w:color w:val="000099"/>
        </w:rPr>
        <w:t>;</w:t>
      </w:r>
    </w:p>
    <w:p w:rsidR="00E206A4" w:rsidRPr="00A64A66" w:rsidRDefault="00E206A4" w:rsidP="00E206A4">
      <w:pPr>
        <w:ind w:left="993" w:hanging="426"/>
        <w:jc w:val="both"/>
        <w:rPr>
          <w:color w:val="000099"/>
        </w:rPr>
      </w:pPr>
      <w:r w:rsidRPr="00A64A66">
        <w:rPr>
          <w:color w:val="000099"/>
        </w:rPr>
        <w:t xml:space="preserve">4. </w:t>
      </w:r>
      <w:proofErr w:type="gramStart"/>
      <w:r w:rsidRPr="00A64A66">
        <w:rPr>
          <w:color w:val="000099"/>
        </w:rPr>
        <w:t>re-row</w:t>
      </w:r>
      <w:proofErr w:type="gramEnd"/>
      <w:r w:rsidRPr="00A64A66">
        <w:rPr>
          <w:color w:val="000099"/>
        </w:rPr>
        <w:t xml:space="preserve"> (for a specified number of crews).</w:t>
      </w:r>
    </w:p>
    <w:p w:rsidR="00E206A4" w:rsidRPr="00A64A66" w:rsidRDefault="00E206A4" w:rsidP="00E206A4">
      <w:pPr>
        <w:ind w:left="993" w:hanging="426"/>
        <w:jc w:val="both"/>
        <w:rPr>
          <w:color w:val="000099"/>
        </w:rPr>
      </w:pPr>
    </w:p>
    <w:p w:rsidR="00E206A4" w:rsidRPr="00A64A66" w:rsidRDefault="00E206A4" w:rsidP="00E206A4">
      <w:pPr>
        <w:ind w:left="993" w:hanging="426"/>
        <w:jc w:val="both"/>
        <w:rPr>
          <w:color w:val="000099"/>
        </w:rPr>
      </w:pPr>
      <w:r w:rsidRPr="00A64A66">
        <w:rPr>
          <w:color w:val="000099"/>
        </w:rPr>
        <w:t>After application of the appropriate penalty, if any, the participating BAS Principals / Heads shall take any other appropriate measure to restore the chances of a crew that has suffered a disadvantage.</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lastRenderedPageBreak/>
        <w:t>10.</w:t>
      </w:r>
      <w:r w:rsidRPr="00A64A66">
        <w:rPr>
          <w:color w:val="000099"/>
        </w:rPr>
        <w:tab/>
        <w:t xml:space="preserve">In the event of a crew </w:t>
      </w:r>
      <w:proofErr w:type="gramStart"/>
      <w:r w:rsidRPr="00A64A66">
        <w:rPr>
          <w:color w:val="000099"/>
        </w:rPr>
        <w:t>being removed</w:t>
      </w:r>
      <w:proofErr w:type="gramEnd"/>
      <w:r w:rsidRPr="00A64A66">
        <w:rPr>
          <w:color w:val="000099"/>
        </w:rPr>
        <w:t xml:space="preserve"> from a race, an APPEAL may be made by observing the following procedure: </w:t>
      </w:r>
    </w:p>
    <w:p w:rsidR="00E206A4" w:rsidRPr="00A64A66" w:rsidRDefault="00E206A4" w:rsidP="00E206A4">
      <w:pPr>
        <w:ind w:left="578" w:hanging="578"/>
        <w:jc w:val="both"/>
        <w:rPr>
          <w:color w:val="000099"/>
        </w:rPr>
      </w:pPr>
    </w:p>
    <w:p w:rsidR="00E206A4" w:rsidRPr="00A64A66" w:rsidRDefault="00E206A4" w:rsidP="00E206A4">
      <w:pPr>
        <w:ind w:left="993" w:hanging="426"/>
        <w:jc w:val="both"/>
        <w:rPr>
          <w:color w:val="000099"/>
        </w:rPr>
      </w:pPr>
      <w:r w:rsidRPr="00A64A66">
        <w:rPr>
          <w:color w:val="000099"/>
        </w:rPr>
        <w:t xml:space="preserve">(a)  An individual coach may lodge an appeal in writing through the School’s Head with the BAS Inc. Chair of Rowing </w:t>
      </w:r>
      <w:proofErr w:type="gramStart"/>
      <w:r w:rsidRPr="00A64A66">
        <w:rPr>
          <w:color w:val="000099"/>
        </w:rPr>
        <w:t>not</w:t>
      </w:r>
      <w:proofErr w:type="gramEnd"/>
      <w:r w:rsidRPr="00A64A66">
        <w:rPr>
          <w:color w:val="000099"/>
        </w:rPr>
        <w:t xml:space="preserve"> </w:t>
      </w:r>
      <w:proofErr w:type="gramStart"/>
      <w:r w:rsidRPr="00A64A66">
        <w:rPr>
          <w:color w:val="000099"/>
        </w:rPr>
        <w:t>later</w:t>
      </w:r>
      <w:proofErr w:type="gramEnd"/>
      <w:r w:rsidRPr="00A64A66">
        <w:rPr>
          <w:color w:val="000099"/>
        </w:rPr>
        <w:t xml:space="preserve"> than 30 minutes following the race in which the disqualification was made.</w:t>
      </w:r>
      <w:r w:rsidRPr="00A64A66">
        <w:rPr>
          <w:color w:val="000099"/>
        </w:rPr>
        <w:tab/>
      </w:r>
      <w:r w:rsidRPr="00A64A66">
        <w:rPr>
          <w:color w:val="000099"/>
        </w:rPr>
        <w:br/>
      </w:r>
    </w:p>
    <w:p w:rsidR="00E206A4" w:rsidRPr="00A64A66" w:rsidRDefault="00E206A4" w:rsidP="00E206A4">
      <w:pPr>
        <w:ind w:left="993" w:hanging="426"/>
        <w:jc w:val="both"/>
        <w:rPr>
          <w:color w:val="000099"/>
        </w:rPr>
      </w:pPr>
      <w:r w:rsidRPr="00A64A66">
        <w:rPr>
          <w:color w:val="000099"/>
        </w:rPr>
        <w:t>(b) The Chair of Rowing convene the Disputes Committee who will make a decision no later than 2 days following the event.</w:t>
      </w:r>
      <w:r w:rsidRPr="00A64A66">
        <w:rPr>
          <w:color w:val="000099"/>
        </w:rPr>
        <w:tab/>
      </w:r>
      <w:r w:rsidRPr="00A64A66">
        <w:rPr>
          <w:color w:val="000099"/>
        </w:rPr>
        <w:br/>
      </w:r>
    </w:p>
    <w:p w:rsidR="00E206A4" w:rsidRPr="00A64A66" w:rsidRDefault="00E206A4" w:rsidP="00E206A4">
      <w:pPr>
        <w:ind w:left="993" w:hanging="426"/>
        <w:jc w:val="both"/>
        <w:rPr>
          <w:color w:val="000099"/>
        </w:rPr>
      </w:pPr>
      <w:r w:rsidRPr="00A64A66">
        <w:rPr>
          <w:color w:val="000099"/>
        </w:rPr>
        <w:t>(c)  The Disputes Committee will comprise the Principal or their delegate, other than the Director of Rowing, from each competing school, the judge, the umpire and the Course Manager.</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11.</w:t>
      </w:r>
      <w:r w:rsidRPr="00A64A66">
        <w:rPr>
          <w:color w:val="000099"/>
        </w:rPr>
        <w:tab/>
        <w:t xml:space="preserve">Premiership points are awarded in </w:t>
      </w:r>
      <w:proofErr w:type="gramStart"/>
      <w:r w:rsidRPr="00A64A66">
        <w:rPr>
          <w:color w:val="000099"/>
        </w:rPr>
        <w:t>4</w:t>
      </w:r>
      <w:proofErr w:type="gramEnd"/>
      <w:r w:rsidRPr="00A64A66">
        <w:rPr>
          <w:color w:val="000099"/>
        </w:rPr>
        <w:t xml:space="preserve"> x Open, 3 x Yr. 10 and 2 x Yr. 9 events in either the boys’ program or the girls’ program.  </w:t>
      </w:r>
    </w:p>
    <w:p w:rsidR="00E206A4" w:rsidRPr="00A64A66" w:rsidRDefault="00E206A4" w:rsidP="00E206A4">
      <w:pPr>
        <w:ind w:left="578"/>
        <w:jc w:val="both"/>
        <w:rPr>
          <w:color w:val="000099"/>
        </w:rPr>
      </w:pPr>
      <w:r w:rsidRPr="00A64A66">
        <w:rPr>
          <w:color w:val="000099"/>
        </w:rPr>
        <w:t>Points are: 1st - 6; 2nd - 4; 3rd - 3; 4th – 2; 5</w:t>
      </w:r>
      <w:r w:rsidRPr="00A64A66">
        <w:rPr>
          <w:color w:val="000099"/>
          <w:vertAlign w:val="superscript"/>
        </w:rPr>
        <w:t>th</w:t>
      </w:r>
      <w:r w:rsidRPr="00A64A66">
        <w:rPr>
          <w:color w:val="000099"/>
        </w:rPr>
        <w:t xml:space="preserve"> - 1</w:t>
      </w:r>
    </w:p>
    <w:p w:rsidR="00E206A4" w:rsidRPr="00A64A66" w:rsidRDefault="00E206A4" w:rsidP="00E206A4">
      <w:pPr>
        <w:ind w:left="578" w:hanging="578"/>
        <w:jc w:val="both"/>
        <w:rPr>
          <w:color w:val="000099"/>
        </w:rPr>
      </w:pPr>
    </w:p>
    <w:p w:rsidR="00E206A4" w:rsidRPr="00A64A66" w:rsidRDefault="00E206A4" w:rsidP="00E206A4">
      <w:pPr>
        <w:ind w:left="578"/>
        <w:jc w:val="both"/>
        <w:rPr>
          <w:color w:val="000099"/>
        </w:rPr>
      </w:pPr>
      <w:r w:rsidRPr="00A64A66">
        <w:rPr>
          <w:color w:val="000099"/>
        </w:rPr>
        <w:t xml:space="preserve">Extra races, according to entries, can be included in the program but will not count for Premiership points.  All winning crews </w:t>
      </w:r>
      <w:proofErr w:type="gramStart"/>
      <w:r w:rsidRPr="00A64A66">
        <w:rPr>
          <w:color w:val="000099"/>
        </w:rPr>
        <w:t>will be acknowledged</w:t>
      </w:r>
      <w:proofErr w:type="gramEnd"/>
      <w:r w:rsidRPr="00A64A66">
        <w:rPr>
          <w:color w:val="000099"/>
        </w:rPr>
        <w:t xml:space="preserve"> with pennants and medals.</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12.</w:t>
      </w:r>
      <w:r w:rsidRPr="00A64A66">
        <w:rPr>
          <w:color w:val="000099"/>
        </w:rPr>
        <w:tab/>
        <w:t xml:space="preserve">There will be provision for equal numbers of </w:t>
      </w:r>
      <w:proofErr w:type="spellStart"/>
      <w:r w:rsidRPr="00A64A66">
        <w:rPr>
          <w:color w:val="000099"/>
        </w:rPr>
        <w:t>boys</w:t>
      </w:r>
      <w:proofErr w:type="spellEnd"/>
      <w:r w:rsidRPr="00A64A66">
        <w:rPr>
          <w:color w:val="000099"/>
        </w:rPr>
        <w:t xml:space="preserve"> and girls’ races.</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13.</w:t>
      </w:r>
      <w:r w:rsidRPr="00A64A66">
        <w:rPr>
          <w:color w:val="000099"/>
        </w:rPr>
        <w:tab/>
        <w:t xml:space="preserve">At the end of the regatta, the presentation of aggregate trophies will be made at an area nominated by the host school with the Heads and </w:t>
      </w:r>
      <w:proofErr w:type="gramStart"/>
      <w:r w:rsidRPr="00A64A66">
        <w:rPr>
          <w:color w:val="000099"/>
        </w:rPr>
        <w:t>boys’</w:t>
      </w:r>
      <w:proofErr w:type="gramEnd"/>
      <w:r w:rsidRPr="00A64A66">
        <w:rPr>
          <w:color w:val="000099"/>
        </w:rPr>
        <w:t xml:space="preserve"> and girls’ Captains of Boats of each school present.</w:t>
      </w:r>
    </w:p>
    <w:p w:rsidR="00E206A4" w:rsidRPr="00A64A66" w:rsidRDefault="00E206A4" w:rsidP="00E206A4">
      <w:pPr>
        <w:ind w:left="578" w:hanging="578"/>
        <w:jc w:val="both"/>
        <w:rPr>
          <w:color w:val="000099"/>
        </w:rPr>
      </w:pPr>
    </w:p>
    <w:p w:rsidR="00E206A4" w:rsidRPr="00A64A66" w:rsidRDefault="00E206A4" w:rsidP="00E206A4">
      <w:pPr>
        <w:ind w:left="578"/>
        <w:jc w:val="both"/>
        <w:rPr>
          <w:color w:val="000099"/>
        </w:rPr>
      </w:pPr>
      <w:r w:rsidRPr="00A64A66">
        <w:rPr>
          <w:color w:val="000099"/>
        </w:rPr>
        <w:t xml:space="preserve">Trophies will be presented to the Boy’s Rowing Premier School, Girl’s Rowing Premier School, Boy’s Head of the Lake, </w:t>
      </w:r>
      <w:proofErr w:type="gramStart"/>
      <w:r w:rsidRPr="00A64A66">
        <w:rPr>
          <w:color w:val="000099"/>
        </w:rPr>
        <w:t>Girl’s</w:t>
      </w:r>
      <w:proofErr w:type="gramEnd"/>
      <w:r w:rsidRPr="00A64A66">
        <w:rPr>
          <w:color w:val="000099"/>
        </w:rPr>
        <w:t xml:space="preserve"> Head of the Lake. Each winning crew </w:t>
      </w:r>
      <w:proofErr w:type="gramStart"/>
      <w:r w:rsidRPr="00A64A66">
        <w:rPr>
          <w:color w:val="000099"/>
        </w:rPr>
        <w:t>will be presented</w:t>
      </w:r>
      <w:proofErr w:type="gramEnd"/>
      <w:r w:rsidRPr="00A64A66">
        <w:rPr>
          <w:color w:val="000099"/>
        </w:rPr>
        <w:t xml:space="preserve"> with medallions and a BAS premiership pennant throughout the course of the Regatta.</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b/>
          <w:bCs/>
          <w:color w:val="000099"/>
        </w:rPr>
      </w:pPr>
      <w:r w:rsidRPr="00A64A66">
        <w:rPr>
          <w:b/>
          <w:bCs/>
          <w:color w:val="000099"/>
        </w:rPr>
        <w:t>Heat Policy – refer to Rowing Victoria Extreme Heat Recommendations.</w:t>
      </w:r>
      <w:r w:rsidRPr="00A64A66">
        <w:rPr>
          <w:b/>
          <w:bCs/>
          <w:color w:val="000099"/>
        </w:rPr>
        <w:br/>
      </w:r>
    </w:p>
    <w:p w:rsidR="00E206A4" w:rsidRPr="00A64A66" w:rsidRDefault="00E206A4" w:rsidP="00E206A4">
      <w:pPr>
        <w:ind w:left="578" w:hanging="578"/>
        <w:jc w:val="both"/>
        <w:rPr>
          <w:b/>
          <w:bCs/>
          <w:color w:val="000099"/>
        </w:rPr>
      </w:pPr>
    </w:p>
    <w:p w:rsidR="00E206A4" w:rsidRPr="00A64A66" w:rsidRDefault="00E206A4" w:rsidP="00E206A4">
      <w:pPr>
        <w:ind w:left="578" w:hanging="578"/>
        <w:jc w:val="both"/>
        <w:rPr>
          <w:b/>
          <w:bCs/>
          <w:color w:val="000099"/>
        </w:rPr>
      </w:pPr>
    </w:p>
    <w:p w:rsidR="00E206A4" w:rsidRPr="00A64A66" w:rsidRDefault="00E206A4" w:rsidP="00E206A4">
      <w:pPr>
        <w:ind w:left="578" w:hanging="578"/>
        <w:jc w:val="both"/>
        <w:rPr>
          <w:b/>
          <w:bCs/>
          <w:color w:val="000099"/>
        </w:rPr>
      </w:pPr>
    </w:p>
    <w:p w:rsidR="00E206A4" w:rsidRPr="00A64A66"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Default="00E206A4" w:rsidP="00E206A4">
      <w:pPr>
        <w:ind w:left="578" w:hanging="578"/>
        <w:jc w:val="both"/>
        <w:rPr>
          <w:b/>
          <w:bCs/>
          <w:color w:val="000099"/>
        </w:rPr>
      </w:pPr>
    </w:p>
    <w:p w:rsidR="00E206A4" w:rsidRPr="00A64A66" w:rsidRDefault="00E206A4" w:rsidP="00E206A4">
      <w:pPr>
        <w:ind w:left="578" w:hanging="578"/>
        <w:jc w:val="both"/>
        <w:rPr>
          <w:b/>
          <w:bCs/>
          <w:color w:val="000099"/>
        </w:rPr>
      </w:pPr>
    </w:p>
    <w:p w:rsidR="00E206A4" w:rsidRPr="00A64A66" w:rsidRDefault="00E206A4" w:rsidP="00E206A4">
      <w:pPr>
        <w:ind w:left="578" w:hanging="578"/>
        <w:jc w:val="both"/>
        <w:rPr>
          <w:b/>
          <w:bCs/>
          <w:color w:val="000099"/>
        </w:rPr>
      </w:pPr>
    </w:p>
    <w:p w:rsidR="00E206A4" w:rsidRPr="00A64A66" w:rsidRDefault="00E206A4" w:rsidP="00E206A4">
      <w:pPr>
        <w:ind w:left="578" w:hanging="578"/>
        <w:jc w:val="both"/>
        <w:rPr>
          <w:b/>
          <w:bCs/>
          <w:color w:val="000099"/>
        </w:rPr>
      </w:pPr>
    </w:p>
    <w:p w:rsidR="00E206A4" w:rsidRPr="008C70A6" w:rsidRDefault="00E206A4" w:rsidP="00E206A4">
      <w:pPr>
        <w:pStyle w:val="BASHeading2"/>
        <w:rPr>
          <w:bCs/>
          <w:color w:val="000099"/>
        </w:rPr>
      </w:pPr>
      <w:r w:rsidRPr="008C70A6">
        <w:rPr>
          <w:bCs/>
          <w:color w:val="000099"/>
        </w:rPr>
        <w:lastRenderedPageBreak/>
        <w:t>BAS Head of the Lake Entry Policy - 10/11/20</w:t>
      </w:r>
    </w:p>
    <w:p w:rsidR="00E206A4" w:rsidRPr="008C70A6" w:rsidRDefault="00E206A4" w:rsidP="00E206A4">
      <w:pPr>
        <w:pStyle w:val="BASHeading2"/>
        <w:numPr>
          <w:ilvl w:val="0"/>
          <w:numId w:val="0"/>
        </w:numPr>
        <w:ind w:left="294"/>
        <w:rPr>
          <w:bCs/>
          <w:color w:val="000099"/>
        </w:rPr>
      </w:pPr>
    </w:p>
    <w:p w:rsidR="00E206A4" w:rsidRDefault="00E206A4" w:rsidP="00E206A4">
      <w:pPr>
        <w:ind w:left="284"/>
        <w:jc w:val="both"/>
        <w:rPr>
          <w:color w:val="000099"/>
        </w:rPr>
      </w:pPr>
      <w:r w:rsidRPr="00A64A66">
        <w:rPr>
          <w:color w:val="000099"/>
        </w:rPr>
        <w:t>The entry policy for BAS Head of the Lake aims to provide an equitable management framework that addresses the diversity of rowing programs across BAS schools given the variation in school enrolments and available resources.</w:t>
      </w:r>
    </w:p>
    <w:p w:rsidR="00E206A4" w:rsidRPr="00A64A66" w:rsidRDefault="00E206A4" w:rsidP="00E206A4">
      <w:pPr>
        <w:ind w:left="284"/>
        <w:jc w:val="both"/>
        <w:rPr>
          <w:color w:val="000099"/>
        </w:rPr>
      </w:pPr>
    </w:p>
    <w:p w:rsidR="00E206A4" w:rsidRDefault="00E206A4" w:rsidP="00E206A4">
      <w:pPr>
        <w:ind w:left="578" w:hanging="284"/>
        <w:jc w:val="both"/>
        <w:rPr>
          <w:color w:val="000099"/>
        </w:rPr>
      </w:pPr>
      <w:r w:rsidRPr="00A64A66">
        <w:rPr>
          <w:color w:val="000099"/>
        </w:rPr>
        <w:t>The regatta entry process applies with respect to the number of crews entered at each level, being the Year 9, Year 10 and Senior levels.</w:t>
      </w:r>
    </w:p>
    <w:p w:rsidR="00E206A4" w:rsidRPr="00A64A66" w:rsidRDefault="00E206A4" w:rsidP="00E206A4">
      <w:pPr>
        <w:ind w:left="578" w:hanging="284"/>
        <w:jc w:val="both"/>
        <w:rPr>
          <w:color w:val="000099"/>
        </w:rPr>
      </w:pPr>
    </w:p>
    <w:p w:rsidR="00E206A4" w:rsidRPr="00A64A66" w:rsidRDefault="00E206A4" w:rsidP="00E206A4">
      <w:pPr>
        <w:ind w:left="578" w:hanging="284"/>
        <w:jc w:val="both"/>
        <w:rPr>
          <w:color w:val="000099"/>
        </w:rPr>
      </w:pPr>
      <w:r w:rsidRPr="00A64A66">
        <w:rPr>
          <w:color w:val="000099"/>
        </w:rPr>
        <w:t>Events Entry Format</w:t>
      </w:r>
    </w:p>
    <w:p w:rsidR="00E206A4" w:rsidRPr="00A64A66" w:rsidRDefault="00E206A4" w:rsidP="00E206A4">
      <w:pPr>
        <w:numPr>
          <w:ilvl w:val="0"/>
          <w:numId w:val="6"/>
        </w:numPr>
        <w:jc w:val="both"/>
        <w:rPr>
          <w:color w:val="000099"/>
        </w:rPr>
      </w:pPr>
      <w:r w:rsidRPr="00A64A66">
        <w:rPr>
          <w:color w:val="000099"/>
        </w:rPr>
        <w:t xml:space="preserve">A school with </w:t>
      </w:r>
      <w:r w:rsidRPr="00A64A66">
        <w:rPr>
          <w:color w:val="000099"/>
          <w:u w:val="single"/>
        </w:rPr>
        <w:t>one crew in a division</w:t>
      </w:r>
      <w:r w:rsidRPr="00A64A66">
        <w:rPr>
          <w:color w:val="000099"/>
        </w:rPr>
        <w:t>:</w:t>
      </w:r>
    </w:p>
    <w:p w:rsidR="00E206A4" w:rsidRPr="00A64A66" w:rsidRDefault="00E206A4" w:rsidP="00E206A4">
      <w:pPr>
        <w:numPr>
          <w:ilvl w:val="1"/>
          <w:numId w:val="6"/>
        </w:numPr>
        <w:jc w:val="both"/>
        <w:rPr>
          <w:b/>
          <w:bCs/>
          <w:color w:val="000099"/>
        </w:rPr>
      </w:pPr>
      <w:r w:rsidRPr="00A64A66">
        <w:rPr>
          <w:color w:val="000099"/>
        </w:rPr>
        <w:t xml:space="preserve">The school enters Senior, Year 10 or Year 9 into with </w:t>
      </w:r>
      <w:r w:rsidRPr="00A64A66">
        <w:rPr>
          <w:b/>
          <w:bCs/>
          <w:color w:val="000099"/>
        </w:rPr>
        <w:t>School Four Division 2.</w:t>
      </w:r>
    </w:p>
    <w:p w:rsidR="00E206A4" w:rsidRPr="00A64A66" w:rsidRDefault="00E206A4" w:rsidP="00E206A4">
      <w:pPr>
        <w:numPr>
          <w:ilvl w:val="0"/>
          <w:numId w:val="6"/>
        </w:numPr>
        <w:jc w:val="both"/>
        <w:rPr>
          <w:color w:val="000099"/>
        </w:rPr>
      </w:pPr>
      <w:r w:rsidRPr="00A64A66">
        <w:rPr>
          <w:color w:val="000099"/>
        </w:rPr>
        <w:t xml:space="preserve">A school with </w:t>
      </w:r>
      <w:r w:rsidRPr="00A64A66">
        <w:rPr>
          <w:color w:val="000099"/>
          <w:u w:val="single"/>
        </w:rPr>
        <w:t>two crews in a division</w:t>
      </w:r>
      <w:r w:rsidRPr="00A64A66">
        <w:rPr>
          <w:color w:val="000099"/>
        </w:rPr>
        <w:t>:</w:t>
      </w:r>
    </w:p>
    <w:p w:rsidR="00E206A4" w:rsidRPr="00A64A66" w:rsidRDefault="00E206A4" w:rsidP="00E206A4">
      <w:pPr>
        <w:numPr>
          <w:ilvl w:val="1"/>
          <w:numId w:val="6"/>
        </w:numPr>
        <w:jc w:val="both"/>
        <w:rPr>
          <w:b/>
          <w:bCs/>
          <w:color w:val="000099"/>
        </w:rPr>
      </w:pPr>
      <w:r w:rsidRPr="00A64A66">
        <w:rPr>
          <w:color w:val="000099"/>
        </w:rPr>
        <w:t xml:space="preserve">The school enters Senior, Year 10 or Year 9 commencing with </w:t>
      </w:r>
      <w:r w:rsidRPr="00A64A66">
        <w:rPr>
          <w:b/>
          <w:bCs/>
          <w:color w:val="000099"/>
        </w:rPr>
        <w:t>School Four Division 1.</w:t>
      </w:r>
    </w:p>
    <w:p w:rsidR="00E206A4" w:rsidRPr="00A64A66" w:rsidRDefault="00E206A4" w:rsidP="00E206A4">
      <w:pPr>
        <w:numPr>
          <w:ilvl w:val="0"/>
          <w:numId w:val="6"/>
        </w:numPr>
        <w:jc w:val="both"/>
        <w:rPr>
          <w:color w:val="000099"/>
        </w:rPr>
      </w:pPr>
      <w:r w:rsidRPr="00A64A66">
        <w:rPr>
          <w:color w:val="000099"/>
        </w:rPr>
        <w:t xml:space="preserve">A school with </w:t>
      </w:r>
      <w:r w:rsidRPr="00A64A66">
        <w:rPr>
          <w:color w:val="000099"/>
          <w:u w:val="single"/>
        </w:rPr>
        <w:t>three or more crews in a division</w:t>
      </w:r>
      <w:r w:rsidRPr="00A64A66">
        <w:rPr>
          <w:color w:val="000099"/>
        </w:rPr>
        <w:t>:</w:t>
      </w:r>
    </w:p>
    <w:p w:rsidR="00E206A4" w:rsidRPr="00A64A66" w:rsidRDefault="00E206A4" w:rsidP="00E206A4">
      <w:pPr>
        <w:numPr>
          <w:ilvl w:val="1"/>
          <w:numId w:val="6"/>
        </w:numPr>
        <w:jc w:val="both"/>
        <w:rPr>
          <w:b/>
          <w:bCs/>
          <w:color w:val="000099"/>
        </w:rPr>
      </w:pPr>
      <w:r w:rsidRPr="00A64A66">
        <w:rPr>
          <w:color w:val="000099"/>
        </w:rPr>
        <w:t xml:space="preserve">The school enters Senior, Year 10 or Year 9 commencing with </w:t>
      </w:r>
      <w:r w:rsidRPr="00A64A66">
        <w:rPr>
          <w:b/>
          <w:bCs/>
          <w:color w:val="000099"/>
        </w:rPr>
        <w:t>School Four Division 1.</w:t>
      </w:r>
    </w:p>
    <w:p w:rsidR="00E206A4" w:rsidRPr="00A64A66" w:rsidRDefault="00E206A4" w:rsidP="00E206A4">
      <w:pPr>
        <w:numPr>
          <w:ilvl w:val="0"/>
          <w:numId w:val="6"/>
        </w:numPr>
        <w:ind w:left="709" w:hanging="230"/>
        <w:jc w:val="both"/>
        <w:rPr>
          <w:b/>
          <w:bCs/>
          <w:color w:val="000099"/>
        </w:rPr>
      </w:pPr>
      <w:r w:rsidRPr="00A64A66">
        <w:rPr>
          <w:color w:val="000099"/>
        </w:rPr>
        <w:t xml:space="preserve">A school with a </w:t>
      </w:r>
      <w:proofErr w:type="gramStart"/>
      <w:r w:rsidRPr="00A64A66">
        <w:rPr>
          <w:color w:val="000099"/>
          <w:u w:val="single"/>
        </w:rPr>
        <w:t>Senior</w:t>
      </w:r>
      <w:proofErr w:type="gramEnd"/>
      <w:r w:rsidRPr="00A64A66">
        <w:rPr>
          <w:color w:val="000099"/>
          <w:u w:val="single"/>
        </w:rPr>
        <w:t xml:space="preserve"> ‘casual’ crew</w:t>
      </w:r>
      <w:r w:rsidRPr="00A64A66">
        <w:rPr>
          <w:color w:val="000099"/>
        </w:rPr>
        <w:t xml:space="preserve"> will enter into </w:t>
      </w:r>
      <w:r w:rsidRPr="00A64A66">
        <w:rPr>
          <w:b/>
          <w:bCs/>
          <w:color w:val="000099"/>
        </w:rPr>
        <w:t>Senior School Four Division 5.</w:t>
      </w:r>
    </w:p>
    <w:p w:rsidR="00E206A4" w:rsidRPr="00A64A66" w:rsidRDefault="00E206A4" w:rsidP="00E206A4">
      <w:pPr>
        <w:numPr>
          <w:ilvl w:val="0"/>
          <w:numId w:val="6"/>
        </w:numPr>
        <w:ind w:left="709" w:hanging="230"/>
        <w:jc w:val="both"/>
        <w:rPr>
          <w:color w:val="000099"/>
        </w:rPr>
      </w:pPr>
      <w:r w:rsidRPr="00A64A66">
        <w:rPr>
          <w:color w:val="000099"/>
        </w:rPr>
        <w:t xml:space="preserve">Schools may elect to enter their crews in higher divisions than indicated by </w:t>
      </w:r>
      <w:proofErr w:type="gramStart"/>
      <w:r w:rsidRPr="00A64A66">
        <w:rPr>
          <w:color w:val="000099"/>
        </w:rPr>
        <w:t xml:space="preserve">this </w:t>
      </w:r>
      <w:r>
        <w:rPr>
          <w:color w:val="000099"/>
        </w:rPr>
        <w:t xml:space="preserve"> </w:t>
      </w:r>
      <w:r w:rsidRPr="00A64A66">
        <w:rPr>
          <w:color w:val="000099"/>
        </w:rPr>
        <w:t>Policy</w:t>
      </w:r>
      <w:proofErr w:type="gramEnd"/>
      <w:r w:rsidRPr="00A64A66">
        <w:rPr>
          <w:color w:val="000099"/>
        </w:rPr>
        <w:t>.</w:t>
      </w:r>
    </w:p>
    <w:p w:rsidR="00E206A4" w:rsidRPr="008C70A6" w:rsidRDefault="00E206A4" w:rsidP="00E206A4">
      <w:pPr>
        <w:numPr>
          <w:ilvl w:val="0"/>
          <w:numId w:val="6"/>
        </w:numPr>
        <w:ind w:left="709" w:hanging="230"/>
        <w:jc w:val="both"/>
        <w:rPr>
          <w:color w:val="000099"/>
        </w:rPr>
      </w:pPr>
      <w:r w:rsidRPr="00A64A66">
        <w:rPr>
          <w:color w:val="000099"/>
        </w:rPr>
        <w:t xml:space="preserve">Any crew from any school granted a </w:t>
      </w:r>
      <w:r w:rsidRPr="008C70A6">
        <w:rPr>
          <w:color w:val="000099"/>
        </w:rPr>
        <w:t>special entry request would compete for and receive medals (if successful) in that division.</w:t>
      </w:r>
    </w:p>
    <w:p w:rsidR="00E206A4" w:rsidRPr="008C70A6" w:rsidRDefault="00E206A4" w:rsidP="00E206A4">
      <w:pPr>
        <w:numPr>
          <w:ilvl w:val="0"/>
          <w:numId w:val="6"/>
        </w:numPr>
        <w:ind w:left="709" w:hanging="230"/>
        <w:jc w:val="both"/>
        <w:rPr>
          <w:color w:val="000099"/>
        </w:rPr>
      </w:pPr>
      <w:r w:rsidRPr="00A64A66">
        <w:rPr>
          <w:color w:val="000099"/>
        </w:rPr>
        <w:t xml:space="preserve">Any school applying for </w:t>
      </w:r>
      <w:r w:rsidRPr="008C70A6">
        <w:rPr>
          <w:color w:val="000099"/>
        </w:rPr>
        <w:t>special entry request (as above) loses the ability to win premiership points in that division.</w:t>
      </w:r>
    </w:p>
    <w:p w:rsidR="00E206A4" w:rsidRPr="00A64A66" w:rsidRDefault="00E206A4" w:rsidP="00E206A4">
      <w:pPr>
        <w:numPr>
          <w:ilvl w:val="0"/>
          <w:numId w:val="6"/>
        </w:numPr>
        <w:ind w:left="709" w:hanging="230"/>
        <w:jc w:val="both"/>
        <w:rPr>
          <w:color w:val="000099"/>
        </w:rPr>
      </w:pPr>
      <w:r w:rsidRPr="00A64A66">
        <w:rPr>
          <w:color w:val="000099"/>
        </w:rPr>
        <w:t xml:space="preserve">A </w:t>
      </w:r>
      <w:proofErr w:type="gramStart"/>
      <w:r w:rsidRPr="00A64A66">
        <w:rPr>
          <w:color w:val="000099"/>
        </w:rPr>
        <w:t>Senior</w:t>
      </w:r>
      <w:proofErr w:type="gramEnd"/>
      <w:r w:rsidRPr="00A64A66">
        <w:rPr>
          <w:color w:val="000099"/>
        </w:rPr>
        <w:t xml:space="preserve"> based casual crew is defined as a crew that competes in a regulation boat over 1km.</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Special Entry Process</w:t>
      </w:r>
    </w:p>
    <w:p w:rsidR="00E206A4" w:rsidRPr="00A64A66" w:rsidRDefault="00E206A4" w:rsidP="00E206A4">
      <w:pPr>
        <w:numPr>
          <w:ilvl w:val="0"/>
          <w:numId w:val="6"/>
        </w:numPr>
        <w:jc w:val="both"/>
        <w:rPr>
          <w:color w:val="000099"/>
        </w:rPr>
      </w:pPr>
      <w:r w:rsidRPr="00A64A66">
        <w:rPr>
          <w:color w:val="000099"/>
        </w:rPr>
        <w:t>Any school wishing to apply for a special entry request should:</w:t>
      </w:r>
    </w:p>
    <w:p w:rsidR="00E206A4" w:rsidRPr="00A64A66" w:rsidRDefault="00E206A4" w:rsidP="00E206A4">
      <w:pPr>
        <w:numPr>
          <w:ilvl w:val="1"/>
          <w:numId w:val="6"/>
        </w:numPr>
        <w:jc w:val="both"/>
        <w:rPr>
          <w:color w:val="000099"/>
        </w:rPr>
      </w:pPr>
      <w:r w:rsidRPr="00A64A66">
        <w:rPr>
          <w:color w:val="000099"/>
        </w:rPr>
        <w:t>Gain support from their Principal prior to making the request.</w:t>
      </w:r>
    </w:p>
    <w:p w:rsidR="00E206A4" w:rsidRPr="00A64A66" w:rsidRDefault="00E206A4" w:rsidP="00E206A4">
      <w:pPr>
        <w:numPr>
          <w:ilvl w:val="1"/>
          <w:numId w:val="6"/>
        </w:numPr>
        <w:jc w:val="both"/>
        <w:rPr>
          <w:color w:val="000099"/>
        </w:rPr>
      </w:pPr>
      <w:r w:rsidRPr="00A64A66">
        <w:rPr>
          <w:color w:val="000099"/>
        </w:rPr>
        <w:t>Apply in writing to the Chair of BAS Rowing.</w:t>
      </w:r>
    </w:p>
    <w:p w:rsidR="00E206A4" w:rsidRPr="00A64A66" w:rsidRDefault="00E206A4" w:rsidP="00E206A4">
      <w:pPr>
        <w:numPr>
          <w:ilvl w:val="1"/>
          <w:numId w:val="6"/>
        </w:numPr>
        <w:jc w:val="both"/>
        <w:rPr>
          <w:color w:val="000099"/>
        </w:rPr>
      </w:pPr>
      <w:r w:rsidRPr="00A64A66">
        <w:rPr>
          <w:color w:val="000099"/>
        </w:rPr>
        <w:t>Provide clear supporting evidence for the request(s).</w:t>
      </w:r>
    </w:p>
    <w:p w:rsidR="00E206A4" w:rsidRPr="00A64A66" w:rsidRDefault="00E206A4" w:rsidP="00E206A4">
      <w:pPr>
        <w:numPr>
          <w:ilvl w:val="1"/>
          <w:numId w:val="6"/>
        </w:numPr>
        <w:jc w:val="both"/>
        <w:rPr>
          <w:color w:val="000099"/>
        </w:rPr>
      </w:pPr>
      <w:r w:rsidRPr="00A64A66">
        <w:rPr>
          <w:color w:val="000099"/>
        </w:rPr>
        <w:t>Apply no later than 3 weeks prior to the BAS Head of the Lake.</w:t>
      </w:r>
    </w:p>
    <w:p w:rsidR="00E206A4" w:rsidRPr="00A64A66" w:rsidRDefault="00E206A4" w:rsidP="00E206A4">
      <w:pPr>
        <w:numPr>
          <w:ilvl w:val="0"/>
          <w:numId w:val="6"/>
        </w:numPr>
        <w:jc w:val="both"/>
        <w:rPr>
          <w:color w:val="000099"/>
        </w:rPr>
      </w:pPr>
      <w:r w:rsidRPr="00A64A66">
        <w:rPr>
          <w:color w:val="000099"/>
        </w:rPr>
        <w:t xml:space="preserve">Special entry requests are to be </w:t>
      </w:r>
      <w:proofErr w:type="gramStart"/>
      <w:r w:rsidRPr="00A64A66">
        <w:rPr>
          <w:color w:val="000099"/>
        </w:rPr>
        <w:t>presented</w:t>
      </w:r>
      <w:proofErr w:type="gramEnd"/>
      <w:r w:rsidRPr="00A64A66">
        <w:rPr>
          <w:color w:val="000099"/>
        </w:rPr>
        <w:t xml:space="preserve"> and discussed at the BAS Heads of Rowing meeting prior to BAS Head of the Lake.</w:t>
      </w:r>
    </w:p>
    <w:p w:rsidR="00E206A4" w:rsidRPr="00A64A66" w:rsidRDefault="00E206A4" w:rsidP="00E206A4">
      <w:pPr>
        <w:numPr>
          <w:ilvl w:val="0"/>
          <w:numId w:val="6"/>
        </w:numPr>
        <w:jc w:val="both"/>
        <w:rPr>
          <w:color w:val="000099"/>
        </w:rPr>
      </w:pPr>
      <w:r w:rsidRPr="00A64A66">
        <w:rPr>
          <w:color w:val="000099"/>
        </w:rPr>
        <w:t xml:space="preserve">All special entry requests </w:t>
      </w:r>
      <w:proofErr w:type="gramStart"/>
      <w:r w:rsidRPr="00A64A66">
        <w:rPr>
          <w:color w:val="000099"/>
        </w:rPr>
        <w:t>will be presented</w:t>
      </w:r>
      <w:proofErr w:type="gramEnd"/>
      <w:r w:rsidRPr="00A64A66">
        <w:rPr>
          <w:color w:val="000099"/>
        </w:rPr>
        <w:t xml:space="preserve"> to BAS Inc. (Principals) for ratification by the chair of BAS Rowing who will communicate the thoughts and recommendations of the Heads of Rowing.</w:t>
      </w:r>
    </w:p>
    <w:p w:rsidR="00E206A4" w:rsidRPr="00A64A66" w:rsidRDefault="00E206A4" w:rsidP="00E206A4">
      <w:pPr>
        <w:ind w:left="578" w:hanging="578"/>
        <w:jc w:val="both"/>
        <w:rPr>
          <w:b/>
          <w:bCs/>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Default="00E206A4" w:rsidP="00E206A4">
      <w:pPr>
        <w:ind w:left="578" w:hanging="578"/>
        <w:jc w:val="both"/>
        <w:rPr>
          <w:color w:val="000099"/>
        </w:rPr>
      </w:pPr>
    </w:p>
    <w:p w:rsidR="00E206A4" w:rsidRDefault="00E206A4" w:rsidP="00E206A4">
      <w:pPr>
        <w:ind w:left="578" w:hanging="578"/>
        <w:jc w:val="both"/>
        <w:rPr>
          <w:color w:val="000099"/>
        </w:rPr>
      </w:pPr>
    </w:p>
    <w:p w:rsidR="00E206A4" w:rsidRDefault="00E206A4" w:rsidP="00E206A4">
      <w:pPr>
        <w:ind w:left="578" w:hanging="578"/>
        <w:jc w:val="both"/>
        <w:rPr>
          <w:color w:val="000099"/>
        </w:rPr>
      </w:pPr>
    </w:p>
    <w:p w:rsidR="00E206A4" w:rsidRPr="00A64A66" w:rsidRDefault="00E206A4" w:rsidP="00E206A4">
      <w:pPr>
        <w:ind w:left="578" w:hanging="578"/>
        <w:jc w:val="both"/>
        <w:rPr>
          <w:color w:val="000099"/>
        </w:rPr>
      </w:pPr>
      <w:bookmarkStart w:id="2" w:name="_GoBack"/>
      <w:bookmarkEnd w:id="2"/>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b/>
          <w:bCs/>
          <w:color w:val="000099"/>
        </w:rPr>
      </w:pPr>
      <w:bookmarkStart w:id="3" w:name="_Toc45701597"/>
      <w:r w:rsidRPr="00A64A66">
        <w:rPr>
          <w:b/>
          <w:bCs/>
          <w:color w:val="000099"/>
        </w:rPr>
        <w:lastRenderedPageBreak/>
        <w:t xml:space="preserve">18.2 </w:t>
      </w:r>
      <w:r w:rsidRPr="00A64A66">
        <w:rPr>
          <w:b/>
          <w:bCs/>
          <w:color w:val="000099"/>
        </w:rPr>
        <w:tab/>
        <w:t>BAS Rowing Training Regulations and Code of Conduct</w:t>
      </w:r>
      <w:bookmarkEnd w:id="3"/>
    </w:p>
    <w:p w:rsidR="00E206A4" w:rsidRPr="00A64A66" w:rsidRDefault="00E206A4" w:rsidP="00E206A4">
      <w:pPr>
        <w:ind w:left="578" w:hanging="578"/>
        <w:jc w:val="both"/>
        <w:rPr>
          <w:color w:val="000099"/>
        </w:rPr>
      </w:pPr>
    </w:p>
    <w:p w:rsidR="00E206A4" w:rsidRPr="00A64A66" w:rsidRDefault="00E206A4" w:rsidP="00E206A4">
      <w:pPr>
        <w:numPr>
          <w:ilvl w:val="0"/>
          <w:numId w:val="4"/>
        </w:numPr>
        <w:jc w:val="both"/>
        <w:rPr>
          <w:b/>
          <w:color w:val="000099"/>
        </w:rPr>
      </w:pPr>
      <w:r w:rsidRPr="00A64A66">
        <w:rPr>
          <w:b/>
          <w:color w:val="000099"/>
        </w:rPr>
        <w:t>Definitions</w:t>
      </w:r>
    </w:p>
    <w:p w:rsidR="00E206A4" w:rsidRPr="00A64A66" w:rsidRDefault="00E206A4" w:rsidP="00E206A4">
      <w:pPr>
        <w:ind w:left="578" w:hanging="578"/>
        <w:jc w:val="both"/>
        <w:rPr>
          <w:color w:val="000099"/>
          <w:u w:val="single"/>
        </w:rPr>
      </w:pPr>
    </w:p>
    <w:p w:rsidR="00E206A4" w:rsidRPr="00A64A66" w:rsidRDefault="00E206A4" w:rsidP="00E206A4">
      <w:pPr>
        <w:numPr>
          <w:ilvl w:val="1"/>
          <w:numId w:val="4"/>
        </w:numPr>
        <w:ind w:left="1418"/>
        <w:jc w:val="both"/>
        <w:rPr>
          <w:color w:val="000099"/>
        </w:rPr>
      </w:pPr>
      <w:r w:rsidRPr="00A64A66">
        <w:rPr>
          <w:color w:val="000099"/>
        </w:rPr>
        <w:t xml:space="preserve">Session Times: A training session time is the time of actual physical participation in the activity. </w:t>
      </w:r>
      <w:r w:rsidRPr="00A64A66">
        <w:rPr>
          <w:color w:val="000099"/>
        </w:rPr>
        <w:tab/>
      </w:r>
      <w:r w:rsidRPr="00A64A66">
        <w:rPr>
          <w:color w:val="000099"/>
        </w:rPr>
        <w:br/>
      </w:r>
    </w:p>
    <w:p w:rsidR="00E206A4" w:rsidRPr="00A64A66" w:rsidRDefault="00E206A4" w:rsidP="00E206A4">
      <w:pPr>
        <w:numPr>
          <w:ilvl w:val="1"/>
          <w:numId w:val="4"/>
        </w:numPr>
        <w:ind w:left="1418"/>
        <w:jc w:val="both"/>
        <w:rPr>
          <w:color w:val="000099"/>
        </w:rPr>
      </w:pPr>
      <w:r w:rsidRPr="00A64A66">
        <w:rPr>
          <w:color w:val="000099"/>
        </w:rPr>
        <w:t xml:space="preserve">Land Training: Training conducted or organised by coaches that does not involve the rowing of boats. Land training </w:t>
      </w:r>
      <w:proofErr w:type="gramStart"/>
      <w:r w:rsidRPr="00A64A66">
        <w:rPr>
          <w:color w:val="000099"/>
        </w:rPr>
        <w:t>is deemed</w:t>
      </w:r>
      <w:proofErr w:type="gramEnd"/>
      <w:r w:rsidRPr="00A64A66">
        <w:rPr>
          <w:color w:val="000099"/>
        </w:rPr>
        <w:t xml:space="preserve"> to be any program organised as a conditioning program for rowers and includes, for example, organised weight training, ergo use, gymnasium work, swimming and running. </w:t>
      </w:r>
      <w:r w:rsidRPr="00A64A66">
        <w:rPr>
          <w:color w:val="000099"/>
        </w:rPr>
        <w:tab/>
      </w:r>
      <w:r w:rsidRPr="00A64A66">
        <w:rPr>
          <w:color w:val="000099"/>
        </w:rPr>
        <w:br/>
      </w:r>
    </w:p>
    <w:p w:rsidR="00E206A4" w:rsidRPr="00A64A66" w:rsidRDefault="00E206A4" w:rsidP="00E206A4">
      <w:pPr>
        <w:numPr>
          <w:ilvl w:val="1"/>
          <w:numId w:val="4"/>
        </w:numPr>
        <w:ind w:left="1418"/>
        <w:jc w:val="both"/>
        <w:rPr>
          <w:color w:val="000099"/>
        </w:rPr>
      </w:pPr>
      <w:r w:rsidRPr="00A64A66">
        <w:rPr>
          <w:color w:val="000099"/>
        </w:rPr>
        <w:t xml:space="preserve">Water Training: Actual training time conducted on water with a crew. </w:t>
      </w:r>
      <w:r w:rsidRPr="00A64A66">
        <w:rPr>
          <w:color w:val="000099"/>
        </w:rPr>
        <w:br/>
      </w:r>
    </w:p>
    <w:p w:rsidR="00E206A4" w:rsidRPr="00A64A66" w:rsidRDefault="00E206A4" w:rsidP="00E206A4">
      <w:pPr>
        <w:numPr>
          <w:ilvl w:val="1"/>
          <w:numId w:val="4"/>
        </w:numPr>
        <w:ind w:left="1418"/>
        <w:jc w:val="both"/>
        <w:rPr>
          <w:color w:val="000099"/>
        </w:rPr>
      </w:pPr>
      <w:r w:rsidRPr="00A64A66">
        <w:rPr>
          <w:color w:val="000099"/>
        </w:rPr>
        <w:t>Week: Sunrise Monday to the following sunset Sunday (inclusive).</w:t>
      </w:r>
      <w:r w:rsidRPr="00A64A66">
        <w:rPr>
          <w:color w:val="000099"/>
        </w:rPr>
        <w:tab/>
      </w:r>
      <w:r w:rsidRPr="00A64A66">
        <w:rPr>
          <w:color w:val="000099"/>
        </w:rPr>
        <w:br/>
      </w:r>
    </w:p>
    <w:p w:rsidR="00E206A4" w:rsidRPr="00A64A66" w:rsidRDefault="00E206A4" w:rsidP="00E206A4">
      <w:pPr>
        <w:numPr>
          <w:ilvl w:val="1"/>
          <w:numId w:val="4"/>
        </w:numPr>
        <w:ind w:left="1418"/>
        <w:jc w:val="both"/>
        <w:rPr>
          <w:color w:val="000099"/>
        </w:rPr>
      </w:pPr>
      <w:r w:rsidRPr="00A64A66">
        <w:rPr>
          <w:color w:val="000099"/>
        </w:rPr>
        <w:t>Term:  A normal school term, except that, for the purpose of these guidelines.</w:t>
      </w:r>
      <w:r w:rsidRPr="00A64A66">
        <w:rPr>
          <w:color w:val="000099"/>
        </w:rPr>
        <w:tab/>
      </w:r>
      <w:r w:rsidRPr="00A64A66">
        <w:rPr>
          <w:color w:val="000099"/>
        </w:rPr>
        <w:br/>
      </w:r>
    </w:p>
    <w:p w:rsidR="00E206A4" w:rsidRPr="00A64A66" w:rsidRDefault="00E206A4" w:rsidP="00E206A4">
      <w:pPr>
        <w:numPr>
          <w:ilvl w:val="1"/>
          <w:numId w:val="4"/>
        </w:numPr>
        <w:ind w:left="1418"/>
        <w:jc w:val="both"/>
        <w:rPr>
          <w:color w:val="000099"/>
        </w:rPr>
      </w:pPr>
      <w:r w:rsidRPr="00A64A66">
        <w:rPr>
          <w:color w:val="000099"/>
        </w:rPr>
        <w:t xml:space="preserve">Permitted Year Levels:  Crews will consist of students from years 12 to 9 (term 1). No year </w:t>
      </w:r>
      <w:proofErr w:type="gramStart"/>
      <w:r w:rsidRPr="00A64A66">
        <w:rPr>
          <w:color w:val="000099"/>
        </w:rPr>
        <w:t>8</w:t>
      </w:r>
      <w:proofErr w:type="gramEnd"/>
      <w:r w:rsidRPr="00A64A66">
        <w:rPr>
          <w:color w:val="000099"/>
        </w:rPr>
        <w:t xml:space="preserve"> crews are allowed to race at the Head of the Lake Regatta.</w:t>
      </w:r>
    </w:p>
    <w:p w:rsidR="00E206A4" w:rsidRPr="00A64A66" w:rsidRDefault="00E206A4" w:rsidP="00E206A4">
      <w:pPr>
        <w:ind w:left="578" w:hanging="578"/>
        <w:jc w:val="both"/>
        <w:rPr>
          <w:color w:val="000099"/>
        </w:rPr>
      </w:pPr>
    </w:p>
    <w:p w:rsidR="00E206A4" w:rsidRPr="00A64A66" w:rsidRDefault="00E206A4" w:rsidP="00E206A4">
      <w:pPr>
        <w:numPr>
          <w:ilvl w:val="0"/>
          <w:numId w:val="4"/>
        </w:numPr>
        <w:jc w:val="both"/>
        <w:rPr>
          <w:b/>
          <w:bCs/>
          <w:color w:val="000099"/>
        </w:rPr>
      </w:pPr>
      <w:bookmarkStart w:id="4" w:name="_Toc366523391"/>
      <w:r w:rsidRPr="00A64A66">
        <w:rPr>
          <w:b/>
          <w:bCs/>
          <w:color w:val="000099"/>
        </w:rPr>
        <w:t>Purpose</w:t>
      </w:r>
      <w:bookmarkEnd w:id="4"/>
    </w:p>
    <w:p w:rsidR="00E206A4" w:rsidRPr="00A64A66" w:rsidRDefault="00E206A4" w:rsidP="00E206A4">
      <w:pPr>
        <w:ind w:left="578" w:hanging="578"/>
        <w:jc w:val="both"/>
        <w:rPr>
          <w:color w:val="000099"/>
        </w:rPr>
      </w:pPr>
    </w:p>
    <w:p w:rsidR="00E206A4" w:rsidRPr="00A64A66" w:rsidRDefault="00E206A4" w:rsidP="00E206A4">
      <w:pPr>
        <w:ind w:left="578" w:hanging="284"/>
        <w:jc w:val="both"/>
        <w:rPr>
          <w:color w:val="000099"/>
        </w:rPr>
      </w:pPr>
      <w:r w:rsidRPr="00A64A66">
        <w:rPr>
          <w:color w:val="000099"/>
        </w:rPr>
        <w:t>The purposes of these guidelines are to:</w:t>
      </w:r>
    </w:p>
    <w:p w:rsidR="00E206A4" w:rsidRPr="00A64A66" w:rsidRDefault="00E206A4" w:rsidP="00E206A4">
      <w:pPr>
        <w:ind w:left="578" w:hanging="578"/>
        <w:jc w:val="both"/>
        <w:rPr>
          <w:color w:val="000099"/>
        </w:rPr>
      </w:pPr>
    </w:p>
    <w:p w:rsidR="00E206A4" w:rsidRPr="00A64A66" w:rsidRDefault="00E206A4" w:rsidP="00E206A4">
      <w:pPr>
        <w:numPr>
          <w:ilvl w:val="1"/>
          <w:numId w:val="4"/>
        </w:numPr>
        <w:jc w:val="both"/>
        <w:rPr>
          <w:color w:val="000099"/>
        </w:rPr>
      </w:pPr>
      <w:r w:rsidRPr="00A64A66">
        <w:rPr>
          <w:color w:val="000099"/>
        </w:rPr>
        <w:t xml:space="preserve">Provide a framework where the sport of rowing can be conducted </w:t>
      </w:r>
    </w:p>
    <w:p w:rsidR="00E206A4" w:rsidRPr="00A64A66" w:rsidRDefault="00E206A4" w:rsidP="00E206A4">
      <w:pPr>
        <w:numPr>
          <w:ilvl w:val="2"/>
          <w:numId w:val="3"/>
        </w:numPr>
        <w:jc w:val="both"/>
        <w:rPr>
          <w:color w:val="000099"/>
        </w:rPr>
      </w:pPr>
      <w:r w:rsidRPr="00A64A66">
        <w:rPr>
          <w:color w:val="000099"/>
        </w:rPr>
        <w:t xml:space="preserve">upon agreed best training practices </w:t>
      </w:r>
    </w:p>
    <w:p w:rsidR="00E206A4" w:rsidRPr="00A64A66" w:rsidRDefault="00E206A4" w:rsidP="00E206A4">
      <w:pPr>
        <w:numPr>
          <w:ilvl w:val="2"/>
          <w:numId w:val="3"/>
        </w:numPr>
        <w:jc w:val="both"/>
        <w:rPr>
          <w:color w:val="000099"/>
        </w:rPr>
      </w:pPr>
      <w:r w:rsidRPr="00A64A66">
        <w:rPr>
          <w:color w:val="000099"/>
        </w:rPr>
        <w:t xml:space="preserve">in an environment that ensures that the physical, emotional and academic welfare of the athlete is not jeopardised though training regimes </w:t>
      </w:r>
      <w:r w:rsidRPr="00A64A66">
        <w:rPr>
          <w:color w:val="000099"/>
        </w:rPr>
        <w:tab/>
      </w:r>
      <w:r w:rsidRPr="00A64A66">
        <w:rPr>
          <w:color w:val="000099"/>
        </w:rPr>
        <w:br/>
      </w:r>
    </w:p>
    <w:p w:rsidR="00E206A4" w:rsidRPr="00A64A66" w:rsidRDefault="00E206A4" w:rsidP="00E206A4">
      <w:pPr>
        <w:numPr>
          <w:ilvl w:val="1"/>
          <w:numId w:val="4"/>
        </w:numPr>
        <w:jc w:val="both"/>
        <w:rPr>
          <w:color w:val="000099"/>
        </w:rPr>
      </w:pPr>
      <w:r w:rsidRPr="00A64A66">
        <w:rPr>
          <w:color w:val="000099"/>
        </w:rPr>
        <w:t>Ensure that no school or crew gets an unfair advantage over another school or crew through excessive training sessions.</w:t>
      </w:r>
    </w:p>
    <w:p w:rsidR="00E206A4" w:rsidRPr="00A64A66" w:rsidRDefault="00E206A4" w:rsidP="00E206A4">
      <w:pPr>
        <w:ind w:left="578" w:hanging="578"/>
        <w:jc w:val="both"/>
        <w:rPr>
          <w:color w:val="000099"/>
        </w:rPr>
      </w:pPr>
    </w:p>
    <w:p w:rsidR="00E206A4" w:rsidRPr="00A64A66" w:rsidRDefault="00E206A4" w:rsidP="00E206A4">
      <w:pPr>
        <w:numPr>
          <w:ilvl w:val="0"/>
          <w:numId w:val="4"/>
        </w:numPr>
        <w:jc w:val="both"/>
        <w:rPr>
          <w:b/>
          <w:color w:val="000099"/>
        </w:rPr>
      </w:pPr>
      <w:bookmarkStart w:id="5" w:name="_Toc366523392"/>
      <w:r w:rsidRPr="00A64A66">
        <w:rPr>
          <w:b/>
          <w:color w:val="000099"/>
        </w:rPr>
        <w:t>Coaching Conduct and Qualifications</w:t>
      </w:r>
      <w:bookmarkEnd w:id="5"/>
    </w:p>
    <w:p w:rsidR="00E206A4" w:rsidRPr="00A64A66" w:rsidRDefault="00E206A4" w:rsidP="00E206A4">
      <w:pPr>
        <w:ind w:left="578" w:hanging="578"/>
        <w:jc w:val="both"/>
        <w:rPr>
          <w:color w:val="000099"/>
        </w:rPr>
      </w:pPr>
    </w:p>
    <w:p w:rsidR="00E206A4" w:rsidRPr="00A64A66" w:rsidRDefault="00E206A4" w:rsidP="00E206A4">
      <w:pPr>
        <w:numPr>
          <w:ilvl w:val="1"/>
          <w:numId w:val="4"/>
        </w:numPr>
        <w:jc w:val="both"/>
        <w:rPr>
          <w:color w:val="000099"/>
        </w:rPr>
      </w:pPr>
      <w:r w:rsidRPr="00A64A66">
        <w:rPr>
          <w:color w:val="000099"/>
        </w:rPr>
        <w:t>Coaches, in conducting training will:</w:t>
      </w:r>
    </w:p>
    <w:p w:rsidR="00E206A4" w:rsidRPr="00A64A66" w:rsidRDefault="00E206A4" w:rsidP="00E206A4">
      <w:pPr>
        <w:ind w:left="578" w:hanging="578"/>
        <w:jc w:val="both"/>
        <w:rPr>
          <w:color w:val="000099"/>
        </w:rPr>
      </w:pPr>
    </w:p>
    <w:p w:rsidR="00E206A4" w:rsidRPr="00A64A66" w:rsidRDefault="00E206A4" w:rsidP="00E206A4">
      <w:pPr>
        <w:numPr>
          <w:ilvl w:val="1"/>
          <w:numId w:val="5"/>
        </w:numPr>
        <w:ind w:left="1418" w:firstLine="0"/>
        <w:jc w:val="both"/>
        <w:rPr>
          <w:color w:val="000099"/>
        </w:rPr>
      </w:pPr>
      <w:r w:rsidRPr="00A64A66">
        <w:rPr>
          <w:color w:val="000099"/>
        </w:rPr>
        <w:t>Act in a professional and ethical manner and exercise appropriate Duty of Care</w:t>
      </w:r>
    </w:p>
    <w:p w:rsidR="00E206A4" w:rsidRPr="00A64A66" w:rsidRDefault="00E206A4" w:rsidP="00E206A4">
      <w:pPr>
        <w:numPr>
          <w:ilvl w:val="1"/>
          <w:numId w:val="5"/>
        </w:numPr>
        <w:ind w:hanging="22"/>
        <w:jc w:val="both"/>
        <w:rPr>
          <w:color w:val="000099"/>
        </w:rPr>
      </w:pPr>
      <w:r w:rsidRPr="00A64A66">
        <w:rPr>
          <w:color w:val="000099"/>
        </w:rPr>
        <w:t>Be positive, supportive and encouraging of crews.</w:t>
      </w:r>
    </w:p>
    <w:p w:rsidR="00E206A4" w:rsidRPr="00A64A66" w:rsidRDefault="00E206A4" w:rsidP="00E206A4">
      <w:pPr>
        <w:numPr>
          <w:ilvl w:val="1"/>
          <w:numId w:val="5"/>
        </w:numPr>
        <w:ind w:hanging="22"/>
        <w:jc w:val="both"/>
        <w:rPr>
          <w:color w:val="000099"/>
        </w:rPr>
      </w:pPr>
      <w:r w:rsidRPr="00A64A66">
        <w:rPr>
          <w:color w:val="000099"/>
        </w:rPr>
        <w:t xml:space="preserve">Train crews in accordance with the best practice for rowing being mindful of the needs of the individual and level of the crew. </w:t>
      </w:r>
    </w:p>
    <w:p w:rsidR="00E206A4" w:rsidRPr="00A64A66" w:rsidRDefault="00E206A4" w:rsidP="00E206A4">
      <w:pPr>
        <w:numPr>
          <w:ilvl w:val="1"/>
          <w:numId w:val="5"/>
        </w:numPr>
        <w:ind w:hanging="22"/>
        <w:jc w:val="both"/>
        <w:rPr>
          <w:color w:val="000099"/>
        </w:rPr>
      </w:pPr>
      <w:r w:rsidRPr="00A64A66">
        <w:rPr>
          <w:color w:val="000099"/>
        </w:rPr>
        <w:t>Not exceed training times set out in these Guidelines</w:t>
      </w:r>
    </w:p>
    <w:p w:rsidR="00E206A4" w:rsidRPr="00A64A66" w:rsidRDefault="00E206A4" w:rsidP="00E206A4">
      <w:pPr>
        <w:numPr>
          <w:ilvl w:val="1"/>
          <w:numId w:val="5"/>
        </w:numPr>
        <w:ind w:hanging="22"/>
        <w:jc w:val="both"/>
        <w:rPr>
          <w:color w:val="000099"/>
        </w:rPr>
      </w:pPr>
      <w:r w:rsidRPr="00A64A66">
        <w:rPr>
          <w:color w:val="000099"/>
        </w:rPr>
        <w:t>Model sportsmanship and appropriate behaviours at regattas, training and camps.</w:t>
      </w:r>
    </w:p>
    <w:p w:rsidR="00E206A4" w:rsidRPr="00A64A66" w:rsidRDefault="00E206A4" w:rsidP="00E206A4">
      <w:pPr>
        <w:numPr>
          <w:ilvl w:val="1"/>
          <w:numId w:val="5"/>
        </w:numPr>
        <w:ind w:hanging="22"/>
        <w:jc w:val="both"/>
        <w:rPr>
          <w:color w:val="000099"/>
        </w:rPr>
      </w:pPr>
      <w:r w:rsidRPr="00A64A66">
        <w:rPr>
          <w:color w:val="000099"/>
        </w:rPr>
        <w:t>Ensure that members of any crews adhere to the School’s Codes of Conduct.</w:t>
      </w:r>
    </w:p>
    <w:p w:rsidR="00E206A4" w:rsidRPr="00A64A66" w:rsidRDefault="00E206A4" w:rsidP="00E206A4">
      <w:pPr>
        <w:numPr>
          <w:ilvl w:val="1"/>
          <w:numId w:val="5"/>
        </w:numPr>
        <w:ind w:left="1418" w:hanging="22"/>
        <w:jc w:val="both"/>
        <w:rPr>
          <w:color w:val="000099"/>
        </w:rPr>
      </w:pPr>
      <w:r w:rsidRPr="00A64A66">
        <w:rPr>
          <w:color w:val="000099"/>
        </w:rPr>
        <w:t>Ensure school policies concerning uniform, sun protection and harassment are adhered to and</w:t>
      </w:r>
    </w:p>
    <w:p w:rsidR="00E206A4" w:rsidRPr="00A64A66" w:rsidRDefault="00E206A4" w:rsidP="00E206A4">
      <w:pPr>
        <w:numPr>
          <w:ilvl w:val="1"/>
          <w:numId w:val="5"/>
        </w:numPr>
        <w:ind w:left="1418" w:hanging="22"/>
        <w:jc w:val="both"/>
        <w:rPr>
          <w:color w:val="000099"/>
        </w:rPr>
      </w:pPr>
      <w:r w:rsidRPr="00A64A66">
        <w:rPr>
          <w:color w:val="000099"/>
        </w:rPr>
        <w:t>Maintain effective communication with the Rowing Co-ordinator and crews at all times.</w:t>
      </w:r>
    </w:p>
    <w:p w:rsidR="00E206A4" w:rsidRPr="00A64A66" w:rsidRDefault="00E206A4" w:rsidP="00E206A4">
      <w:pPr>
        <w:ind w:left="578" w:hanging="578"/>
        <w:jc w:val="both"/>
        <w:rPr>
          <w:color w:val="000099"/>
        </w:rPr>
      </w:pPr>
    </w:p>
    <w:p w:rsidR="00E206A4" w:rsidRPr="00A64A66" w:rsidRDefault="00E206A4" w:rsidP="00E206A4">
      <w:pPr>
        <w:numPr>
          <w:ilvl w:val="1"/>
          <w:numId w:val="4"/>
        </w:numPr>
        <w:jc w:val="both"/>
        <w:rPr>
          <w:color w:val="000099"/>
        </w:rPr>
      </w:pPr>
      <w:r w:rsidRPr="00A64A66">
        <w:rPr>
          <w:color w:val="000099"/>
        </w:rPr>
        <w:lastRenderedPageBreak/>
        <w:t xml:space="preserve">Coaches will be supported by the school, and/or the </w:t>
      </w:r>
      <w:proofErr w:type="gramStart"/>
      <w:r w:rsidRPr="00A64A66">
        <w:rPr>
          <w:color w:val="000099"/>
        </w:rPr>
        <w:t>school’s</w:t>
      </w:r>
      <w:proofErr w:type="gramEnd"/>
      <w:r w:rsidRPr="00A64A66">
        <w:rPr>
          <w:color w:val="000099"/>
        </w:rPr>
        <w:t xml:space="preserve"> rowing club, in gaining minimum coaching accreditation qualifications.</w:t>
      </w:r>
    </w:p>
    <w:p w:rsidR="00E206A4" w:rsidRPr="00A64A66" w:rsidRDefault="00E206A4" w:rsidP="00E206A4">
      <w:pPr>
        <w:ind w:left="578" w:hanging="578"/>
        <w:jc w:val="both"/>
        <w:rPr>
          <w:color w:val="000099"/>
        </w:rPr>
      </w:pPr>
    </w:p>
    <w:p w:rsidR="00E206A4" w:rsidRPr="00A64A66" w:rsidRDefault="00E206A4" w:rsidP="00E206A4">
      <w:pPr>
        <w:numPr>
          <w:ilvl w:val="0"/>
          <w:numId w:val="4"/>
        </w:numPr>
        <w:jc w:val="both"/>
        <w:rPr>
          <w:b/>
          <w:color w:val="000099"/>
        </w:rPr>
      </w:pPr>
      <w:bookmarkStart w:id="6" w:name="_Toc366523393"/>
      <w:r w:rsidRPr="00A64A66">
        <w:rPr>
          <w:b/>
          <w:color w:val="000099"/>
        </w:rPr>
        <w:t>Training Regulations</w:t>
      </w:r>
      <w:bookmarkEnd w:id="6"/>
    </w:p>
    <w:p w:rsidR="00E206A4" w:rsidRPr="00A64A66" w:rsidRDefault="00E206A4" w:rsidP="00E206A4">
      <w:pPr>
        <w:ind w:left="578" w:hanging="578"/>
        <w:jc w:val="both"/>
        <w:rPr>
          <w:color w:val="000099"/>
        </w:rPr>
      </w:pPr>
    </w:p>
    <w:p w:rsidR="00E206A4" w:rsidRPr="00A64A66" w:rsidRDefault="00E206A4" w:rsidP="00E206A4">
      <w:pPr>
        <w:numPr>
          <w:ilvl w:val="1"/>
          <w:numId w:val="4"/>
        </w:numPr>
        <w:jc w:val="both"/>
        <w:rPr>
          <w:color w:val="000099"/>
        </w:rPr>
      </w:pPr>
      <w:r w:rsidRPr="00A64A66">
        <w:rPr>
          <w:color w:val="000099"/>
        </w:rPr>
        <w:t xml:space="preserve">The following training times </w:t>
      </w:r>
      <w:proofErr w:type="gramStart"/>
      <w:r w:rsidRPr="00A64A66">
        <w:rPr>
          <w:color w:val="000099"/>
        </w:rPr>
        <w:t>are permitted</w:t>
      </w:r>
      <w:proofErr w:type="gramEnd"/>
      <w:r w:rsidRPr="00A64A66">
        <w:rPr>
          <w:color w:val="000099"/>
        </w:rPr>
        <w:t>.</w:t>
      </w:r>
    </w:p>
    <w:p w:rsidR="00E206A4" w:rsidRPr="00A64A66" w:rsidRDefault="00E206A4" w:rsidP="00E206A4">
      <w:pPr>
        <w:ind w:left="578" w:hanging="578"/>
        <w:jc w:val="both"/>
        <w:rPr>
          <w:color w:val="000099"/>
        </w:rPr>
      </w:pPr>
      <w:r w:rsidRPr="00A64A66">
        <w:rPr>
          <w:color w:val="000099"/>
        </w:rPr>
        <w:t xml:space="preserve"> </w:t>
      </w:r>
    </w:p>
    <w:p w:rsidR="00E206A4" w:rsidRPr="00A64A66" w:rsidRDefault="00E206A4" w:rsidP="00E206A4">
      <w:pPr>
        <w:numPr>
          <w:ilvl w:val="0"/>
          <w:numId w:val="1"/>
        </w:numPr>
        <w:tabs>
          <w:tab w:val="clear" w:pos="873"/>
          <w:tab w:val="num" w:pos="709"/>
        </w:tabs>
        <w:jc w:val="both"/>
        <w:rPr>
          <w:color w:val="000099"/>
        </w:rPr>
      </w:pPr>
      <w:r w:rsidRPr="00A64A66">
        <w:rPr>
          <w:color w:val="000099"/>
        </w:rPr>
        <w:t xml:space="preserve"> </w:t>
      </w:r>
      <w:r w:rsidRPr="00A64A66">
        <w:rPr>
          <w:color w:val="000099"/>
        </w:rPr>
        <w:tab/>
        <w:t>These times represent the MAXIMUM crews/squads may train. It be would be considered most unusual for the maximum to be used throughout a term.</w:t>
      </w:r>
    </w:p>
    <w:p w:rsidR="00E206A4" w:rsidRPr="00A64A66" w:rsidRDefault="00E206A4" w:rsidP="00E206A4">
      <w:pPr>
        <w:numPr>
          <w:ilvl w:val="0"/>
          <w:numId w:val="1"/>
        </w:numPr>
        <w:tabs>
          <w:tab w:val="clear" w:pos="873"/>
          <w:tab w:val="num" w:pos="709"/>
        </w:tabs>
        <w:jc w:val="both"/>
        <w:rPr>
          <w:color w:val="000099"/>
        </w:rPr>
      </w:pPr>
      <w:r w:rsidRPr="00A64A66">
        <w:rPr>
          <w:color w:val="000099"/>
        </w:rPr>
        <w:t xml:space="preserve"> </w:t>
      </w:r>
      <w:r w:rsidRPr="00A64A66">
        <w:rPr>
          <w:color w:val="000099"/>
        </w:rPr>
        <w:tab/>
        <w:t>Coaches will exercise professional judgement, having regard for the wellbeing of the athlete in determining training programs.</w:t>
      </w:r>
    </w:p>
    <w:p w:rsidR="00E206A4" w:rsidRPr="00A64A66" w:rsidRDefault="00E206A4" w:rsidP="00E206A4">
      <w:pPr>
        <w:numPr>
          <w:ilvl w:val="0"/>
          <w:numId w:val="1"/>
        </w:numPr>
        <w:tabs>
          <w:tab w:val="clear" w:pos="873"/>
          <w:tab w:val="num" w:pos="709"/>
        </w:tabs>
        <w:jc w:val="both"/>
        <w:rPr>
          <w:color w:val="000099"/>
        </w:rPr>
      </w:pPr>
      <w:r w:rsidRPr="00A64A66">
        <w:rPr>
          <w:color w:val="000099"/>
        </w:rPr>
        <w:t xml:space="preserve"> </w:t>
      </w:r>
      <w:r w:rsidRPr="00A64A66">
        <w:rPr>
          <w:color w:val="000099"/>
        </w:rPr>
        <w:tab/>
        <w:t>On-water training will not exceed 1 hour 30 minutes duration per session.</w:t>
      </w:r>
    </w:p>
    <w:p w:rsidR="00E206A4" w:rsidRPr="00A64A66" w:rsidRDefault="00E206A4" w:rsidP="00E206A4">
      <w:pPr>
        <w:numPr>
          <w:ilvl w:val="0"/>
          <w:numId w:val="1"/>
        </w:numPr>
        <w:tabs>
          <w:tab w:val="clear" w:pos="873"/>
          <w:tab w:val="num" w:pos="709"/>
        </w:tabs>
        <w:jc w:val="both"/>
        <w:rPr>
          <w:color w:val="000099"/>
        </w:rPr>
      </w:pPr>
      <w:r w:rsidRPr="00A64A66">
        <w:rPr>
          <w:color w:val="000099"/>
        </w:rPr>
        <w:t xml:space="preserve"> </w:t>
      </w:r>
      <w:r w:rsidRPr="00A64A66">
        <w:rPr>
          <w:color w:val="000099"/>
        </w:rPr>
        <w:tab/>
        <w:t>A coach may substitute land training for on-water training (taking account of weather, illness, water levels, etc.)</w:t>
      </w:r>
    </w:p>
    <w:p w:rsidR="00E206A4" w:rsidRPr="00A64A66" w:rsidRDefault="00E206A4" w:rsidP="00E206A4">
      <w:pPr>
        <w:tabs>
          <w:tab w:val="num" w:pos="2880"/>
        </w:tabs>
        <w:ind w:left="578" w:hanging="578"/>
        <w:jc w:val="both"/>
        <w:rPr>
          <w:color w:val="000099"/>
        </w:rPr>
      </w:pPr>
    </w:p>
    <w:p w:rsidR="00E206A4" w:rsidRPr="00A64A66" w:rsidRDefault="00E206A4" w:rsidP="00E206A4">
      <w:pPr>
        <w:tabs>
          <w:tab w:val="num" w:pos="2880"/>
        </w:tabs>
        <w:ind w:left="578" w:hanging="578"/>
        <w:jc w:val="both"/>
        <w:rPr>
          <w:color w:val="000099"/>
        </w:rPr>
      </w:pPr>
      <w:r w:rsidRPr="00A64A66">
        <w:rPr>
          <w:color w:val="000099"/>
        </w:rPr>
        <w:t xml:space="preserve">No coach will permit any </w:t>
      </w:r>
      <w:r w:rsidRPr="00A64A66">
        <w:rPr>
          <w:color w:val="000099"/>
          <w:u w:val="single"/>
        </w:rPr>
        <w:t>individual rower</w:t>
      </w:r>
      <w:r w:rsidRPr="00A64A66">
        <w:rPr>
          <w:color w:val="000099"/>
        </w:rPr>
        <w:t xml:space="preserve"> to exceed the maximum training times permitted under these guidelines. (</w:t>
      </w:r>
      <w:proofErr w:type="gramStart"/>
      <w:r w:rsidRPr="00A64A66">
        <w:rPr>
          <w:color w:val="000099"/>
        </w:rPr>
        <w:t>Also</w:t>
      </w:r>
      <w:proofErr w:type="gramEnd"/>
      <w:r w:rsidRPr="00A64A66">
        <w:rPr>
          <w:color w:val="000099"/>
        </w:rPr>
        <w:t xml:space="preserve"> see 4.8)</w:t>
      </w:r>
    </w:p>
    <w:p w:rsidR="00E206A4" w:rsidRPr="00A64A66" w:rsidRDefault="00E206A4" w:rsidP="00E206A4">
      <w:pPr>
        <w:tabs>
          <w:tab w:val="num" w:pos="2880"/>
        </w:tabs>
        <w:ind w:left="578" w:hanging="578"/>
        <w:jc w:val="both"/>
        <w:rPr>
          <w:color w:val="000099"/>
        </w:rPr>
      </w:pPr>
    </w:p>
    <w:p w:rsidR="00E206A4" w:rsidRPr="00A64A66" w:rsidRDefault="00E206A4" w:rsidP="00E206A4">
      <w:pPr>
        <w:tabs>
          <w:tab w:val="num" w:pos="2880"/>
        </w:tabs>
        <w:ind w:left="578" w:hanging="578"/>
        <w:jc w:val="both"/>
        <w:rPr>
          <w:color w:val="000099"/>
        </w:rPr>
      </w:pPr>
      <w:r w:rsidRPr="00A64A66">
        <w:rPr>
          <w:color w:val="000099"/>
        </w:rPr>
        <w:t xml:space="preserve">The school’s Rowing Co-ordinator will monitor the training of all rowers, crews and squads and accept responsibility for adherence to these regulations. </w:t>
      </w:r>
    </w:p>
    <w:p w:rsidR="00E206A4" w:rsidRPr="00A64A66" w:rsidRDefault="00E206A4" w:rsidP="00E206A4">
      <w:pPr>
        <w:tabs>
          <w:tab w:val="num" w:pos="2880"/>
        </w:tabs>
        <w:ind w:left="578" w:hanging="578"/>
        <w:jc w:val="both"/>
        <w:rPr>
          <w:color w:val="000099"/>
        </w:rPr>
      </w:pPr>
    </w:p>
    <w:p w:rsidR="00E206A4" w:rsidRPr="00A64A66" w:rsidRDefault="00E206A4" w:rsidP="00E206A4">
      <w:pPr>
        <w:ind w:left="578" w:hanging="578"/>
        <w:jc w:val="both"/>
        <w:rPr>
          <w:color w:val="000099"/>
        </w:rPr>
      </w:pPr>
      <w:bookmarkStart w:id="7" w:name="_Toc366523394"/>
      <w:r w:rsidRPr="00A64A66">
        <w:rPr>
          <w:b/>
          <w:color w:val="000099"/>
        </w:rPr>
        <w:br w:type="page"/>
      </w:r>
      <w:r w:rsidRPr="00A64A66">
        <w:rPr>
          <w:color w:val="000099"/>
        </w:rPr>
        <w:lastRenderedPageBreak/>
        <w:t>Permitted sessions</w:t>
      </w:r>
      <w:bookmarkEnd w:id="7"/>
    </w:p>
    <w:p w:rsidR="00E206A4" w:rsidRPr="00A64A66" w:rsidRDefault="00E206A4" w:rsidP="00E206A4">
      <w:pPr>
        <w:tabs>
          <w:tab w:val="num" w:pos="2880"/>
        </w:tabs>
        <w:ind w:left="578" w:hanging="578"/>
        <w:jc w:val="both"/>
        <w:rPr>
          <w:color w:val="000099"/>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2977"/>
        <w:gridCol w:w="3118"/>
      </w:tblGrid>
      <w:tr w:rsidR="00E206A4" w:rsidRPr="00A64A66" w:rsidTr="00C43723">
        <w:tc>
          <w:tcPr>
            <w:tcW w:w="3227" w:type="dxa"/>
            <w:tcBorders>
              <w:top w:val="single" w:sz="4" w:space="0" w:color="002060"/>
              <w:left w:val="single" w:sz="4" w:space="0" w:color="002060"/>
              <w:bottom w:val="single" w:sz="4" w:space="0" w:color="002060"/>
              <w:right w:val="single" w:sz="4" w:space="0" w:color="002060"/>
            </w:tcBorders>
          </w:tcPr>
          <w:p w:rsidR="00E206A4" w:rsidRPr="00A64A66" w:rsidRDefault="00E206A4" w:rsidP="00C43723">
            <w:pPr>
              <w:ind w:left="578" w:hanging="578"/>
              <w:jc w:val="both"/>
              <w:rPr>
                <w:b/>
                <w:color w:val="000099"/>
              </w:rPr>
            </w:pPr>
            <w:r w:rsidRPr="00A64A66">
              <w:rPr>
                <w:b/>
                <w:color w:val="000099"/>
              </w:rPr>
              <w:t>Term 3</w:t>
            </w:r>
          </w:p>
          <w:p w:rsidR="00E206A4" w:rsidRPr="00A64A66" w:rsidRDefault="00E206A4" w:rsidP="00C43723">
            <w:pPr>
              <w:ind w:left="578" w:hanging="578"/>
              <w:jc w:val="both"/>
              <w:rPr>
                <w:color w:val="000099"/>
              </w:rPr>
            </w:pPr>
          </w:p>
        </w:tc>
        <w:tc>
          <w:tcPr>
            <w:tcW w:w="2977" w:type="dxa"/>
            <w:tcBorders>
              <w:top w:val="single" w:sz="4" w:space="0" w:color="002060"/>
              <w:left w:val="single" w:sz="4" w:space="0" w:color="002060"/>
              <w:bottom w:val="single" w:sz="4" w:space="0" w:color="002060"/>
              <w:right w:val="single" w:sz="4" w:space="0" w:color="002060"/>
            </w:tcBorders>
          </w:tcPr>
          <w:p w:rsidR="00E206A4" w:rsidRPr="00A64A66" w:rsidRDefault="00E206A4" w:rsidP="00C43723">
            <w:pPr>
              <w:ind w:left="578" w:hanging="578"/>
              <w:jc w:val="both"/>
              <w:rPr>
                <w:color w:val="000099"/>
              </w:rPr>
            </w:pPr>
            <w:r w:rsidRPr="00A64A66">
              <w:rPr>
                <w:color w:val="000099"/>
              </w:rPr>
              <w:t xml:space="preserve">On-water </w:t>
            </w:r>
          </w:p>
        </w:tc>
        <w:tc>
          <w:tcPr>
            <w:tcW w:w="3118" w:type="dxa"/>
            <w:tcBorders>
              <w:top w:val="single" w:sz="4" w:space="0" w:color="002060"/>
              <w:left w:val="single" w:sz="4" w:space="0" w:color="002060"/>
              <w:bottom w:val="single" w:sz="4" w:space="0" w:color="002060"/>
              <w:right w:val="single" w:sz="4" w:space="0" w:color="002060"/>
            </w:tcBorders>
          </w:tcPr>
          <w:p w:rsidR="00E206A4" w:rsidRPr="00A64A66" w:rsidRDefault="00E206A4" w:rsidP="00C43723">
            <w:pPr>
              <w:ind w:left="578" w:hanging="578"/>
              <w:jc w:val="both"/>
              <w:rPr>
                <w:color w:val="000099"/>
              </w:rPr>
            </w:pPr>
            <w:r w:rsidRPr="00A64A66">
              <w:rPr>
                <w:color w:val="000099"/>
              </w:rPr>
              <w:t>Land training per week</w:t>
            </w:r>
          </w:p>
        </w:tc>
      </w:tr>
      <w:tr w:rsidR="00E206A4" w:rsidRPr="00A64A66" w:rsidTr="00C43723">
        <w:tc>
          <w:tcPr>
            <w:tcW w:w="3227" w:type="dxa"/>
            <w:tcBorders>
              <w:top w:val="single" w:sz="4" w:space="0" w:color="002060"/>
              <w:right w:val="single" w:sz="4" w:space="0" w:color="auto"/>
            </w:tcBorders>
            <w:shd w:val="clear" w:color="auto" w:fill="auto"/>
          </w:tcPr>
          <w:p w:rsidR="00E206A4" w:rsidRPr="00A64A66" w:rsidRDefault="00E206A4" w:rsidP="00C43723">
            <w:pPr>
              <w:ind w:left="578" w:hanging="578"/>
              <w:jc w:val="both"/>
              <w:rPr>
                <w:color w:val="000099"/>
              </w:rPr>
            </w:pPr>
            <w:r w:rsidRPr="00A64A66">
              <w:rPr>
                <w:color w:val="000099"/>
              </w:rPr>
              <w:t>Senior Crews</w:t>
            </w:r>
          </w:p>
          <w:p w:rsidR="00E206A4" w:rsidRPr="00A64A66" w:rsidRDefault="00E206A4" w:rsidP="00C43723">
            <w:pPr>
              <w:ind w:left="578" w:hanging="578"/>
              <w:jc w:val="both"/>
              <w:rPr>
                <w:color w:val="000099"/>
              </w:rPr>
            </w:pPr>
            <w:r w:rsidRPr="00A64A66">
              <w:rPr>
                <w:color w:val="000099"/>
              </w:rPr>
              <w:t>(years 10 and 11)</w:t>
            </w:r>
          </w:p>
        </w:tc>
        <w:tc>
          <w:tcPr>
            <w:tcW w:w="2977" w:type="dxa"/>
            <w:tcBorders>
              <w:top w:val="single" w:sz="4" w:space="0" w:color="002060"/>
              <w:left w:val="single" w:sz="4" w:space="0" w:color="auto"/>
              <w:bottom w:val="nil"/>
              <w:right w:val="single" w:sz="4" w:space="0" w:color="auto"/>
            </w:tcBorders>
          </w:tcPr>
          <w:p w:rsidR="00E206A4" w:rsidRPr="00A64A66" w:rsidRDefault="00E206A4" w:rsidP="00C43723">
            <w:pPr>
              <w:ind w:left="578" w:hanging="578"/>
              <w:jc w:val="both"/>
              <w:rPr>
                <w:color w:val="000099"/>
              </w:rPr>
            </w:pPr>
            <w:r w:rsidRPr="00A64A66">
              <w:rPr>
                <w:color w:val="000099"/>
              </w:rPr>
              <w:t>Nil</w:t>
            </w:r>
          </w:p>
        </w:tc>
        <w:tc>
          <w:tcPr>
            <w:tcW w:w="3118" w:type="dxa"/>
            <w:tcBorders>
              <w:top w:val="single" w:sz="4" w:space="0" w:color="002060"/>
              <w:left w:val="single" w:sz="4" w:space="0" w:color="auto"/>
            </w:tcBorders>
          </w:tcPr>
          <w:p w:rsidR="00E206A4" w:rsidRPr="00A64A66" w:rsidRDefault="00E206A4" w:rsidP="00C43723">
            <w:pPr>
              <w:ind w:left="578" w:hanging="578"/>
              <w:jc w:val="both"/>
              <w:rPr>
                <w:color w:val="000099"/>
              </w:rPr>
            </w:pPr>
            <w:r w:rsidRPr="00A64A66">
              <w:rPr>
                <w:color w:val="000099"/>
              </w:rPr>
              <w:t>Up to 3 sessions per week</w:t>
            </w:r>
          </w:p>
        </w:tc>
      </w:tr>
      <w:tr w:rsidR="00E206A4" w:rsidRPr="00A64A66" w:rsidTr="00C43723">
        <w:tc>
          <w:tcPr>
            <w:tcW w:w="3227" w:type="dxa"/>
            <w:tcBorders>
              <w:right w:val="single" w:sz="4" w:space="0" w:color="auto"/>
            </w:tcBorders>
            <w:shd w:val="clear" w:color="auto" w:fill="auto"/>
          </w:tcPr>
          <w:p w:rsidR="00E206A4" w:rsidRPr="00A64A66" w:rsidRDefault="00E206A4" w:rsidP="00C43723">
            <w:pPr>
              <w:ind w:left="578" w:hanging="578"/>
              <w:jc w:val="both"/>
              <w:rPr>
                <w:color w:val="000099"/>
              </w:rPr>
            </w:pPr>
          </w:p>
          <w:p w:rsidR="00E206A4" w:rsidRPr="00A64A66" w:rsidRDefault="00E206A4" w:rsidP="00C43723">
            <w:pPr>
              <w:ind w:left="578" w:hanging="578"/>
              <w:jc w:val="both"/>
              <w:rPr>
                <w:color w:val="000099"/>
              </w:rPr>
            </w:pPr>
            <w:r w:rsidRPr="00A64A66">
              <w:rPr>
                <w:color w:val="000099"/>
              </w:rPr>
              <w:t>Intermediate Crews (year 9)</w:t>
            </w:r>
          </w:p>
        </w:tc>
        <w:tc>
          <w:tcPr>
            <w:tcW w:w="2977" w:type="dxa"/>
            <w:tcBorders>
              <w:top w:val="nil"/>
              <w:left w:val="single" w:sz="4" w:space="0" w:color="auto"/>
              <w:bottom w:val="nil"/>
              <w:right w:val="single" w:sz="4" w:space="0" w:color="auto"/>
            </w:tcBorders>
          </w:tcPr>
          <w:p w:rsidR="00E206A4" w:rsidRPr="00A64A66" w:rsidRDefault="00E206A4" w:rsidP="00C43723">
            <w:pPr>
              <w:ind w:left="578" w:hanging="578"/>
              <w:jc w:val="both"/>
              <w:rPr>
                <w:color w:val="000099"/>
              </w:rPr>
            </w:pPr>
          </w:p>
          <w:p w:rsidR="00E206A4" w:rsidRPr="00A64A66" w:rsidRDefault="00E206A4" w:rsidP="00C43723">
            <w:pPr>
              <w:ind w:left="578" w:hanging="578"/>
              <w:jc w:val="both"/>
              <w:rPr>
                <w:color w:val="000099"/>
              </w:rPr>
            </w:pPr>
            <w:r w:rsidRPr="00A64A66">
              <w:rPr>
                <w:color w:val="000099"/>
              </w:rPr>
              <w:t>Nil</w:t>
            </w:r>
          </w:p>
        </w:tc>
        <w:tc>
          <w:tcPr>
            <w:tcW w:w="3118" w:type="dxa"/>
            <w:tcBorders>
              <w:left w:val="single" w:sz="4" w:space="0" w:color="auto"/>
            </w:tcBorders>
          </w:tcPr>
          <w:p w:rsidR="00E206A4" w:rsidRPr="00A64A66" w:rsidRDefault="00E206A4" w:rsidP="00C43723">
            <w:pPr>
              <w:ind w:left="578" w:hanging="578"/>
              <w:jc w:val="both"/>
              <w:rPr>
                <w:color w:val="000099"/>
              </w:rPr>
            </w:pPr>
            <w:r w:rsidRPr="00A64A66">
              <w:rPr>
                <w:color w:val="000099"/>
              </w:rPr>
              <w:t>Up to 1 session per week</w:t>
            </w:r>
          </w:p>
        </w:tc>
      </w:tr>
      <w:tr w:rsidR="00E206A4" w:rsidRPr="00A64A66" w:rsidTr="00C43723">
        <w:tc>
          <w:tcPr>
            <w:tcW w:w="3227" w:type="dxa"/>
            <w:tcBorders>
              <w:bottom w:val="single" w:sz="4" w:space="0" w:color="auto"/>
              <w:right w:val="single" w:sz="4" w:space="0" w:color="auto"/>
            </w:tcBorders>
            <w:shd w:val="clear" w:color="auto" w:fill="auto"/>
          </w:tcPr>
          <w:p w:rsidR="00E206A4" w:rsidRPr="00A64A66" w:rsidRDefault="00E206A4" w:rsidP="00C43723">
            <w:pPr>
              <w:ind w:left="578" w:hanging="578"/>
              <w:jc w:val="both"/>
              <w:rPr>
                <w:color w:val="000099"/>
              </w:rPr>
            </w:pPr>
          </w:p>
          <w:p w:rsidR="00E206A4" w:rsidRPr="00A64A66" w:rsidRDefault="00E206A4" w:rsidP="00C43723">
            <w:pPr>
              <w:ind w:left="578" w:hanging="578"/>
              <w:jc w:val="both"/>
              <w:rPr>
                <w:color w:val="000099"/>
              </w:rPr>
            </w:pPr>
            <w:r w:rsidRPr="00A64A66">
              <w:rPr>
                <w:color w:val="000099"/>
              </w:rPr>
              <w:t>Junior Crews</w:t>
            </w:r>
          </w:p>
          <w:p w:rsidR="00E206A4" w:rsidRPr="00A64A66" w:rsidRDefault="00E206A4" w:rsidP="00C43723">
            <w:pPr>
              <w:ind w:left="578" w:hanging="578"/>
              <w:jc w:val="both"/>
              <w:rPr>
                <w:color w:val="000099"/>
              </w:rPr>
            </w:pPr>
            <w:r w:rsidRPr="00A64A66">
              <w:rPr>
                <w:color w:val="000099"/>
              </w:rPr>
              <w:t>(year 8)</w:t>
            </w:r>
          </w:p>
        </w:tc>
        <w:tc>
          <w:tcPr>
            <w:tcW w:w="2977" w:type="dxa"/>
            <w:tcBorders>
              <w:top w:val="nil"/>
              <w:left w:val="single" w:sz="4" w:space="0" w:color="auto"/>
              <w:bottom w:val="single" w:sz="4" w:space="0" w:color="auto"/>
              <w:right w:val="single" w:sz="4" w:space="0" w:color="auto"/>
            </w:tcBorders>
          </w:tcPr>
          <w:p w:rsidR="00E206A4" w:rsidRPr="00A64A66" w:rsidRDefault="00E206A4" w:rsidP="00C43723">
            <w:pPr>
              <w:ind w:left="578" w:hanging="578"/>
              <w:jc w:val="both"/>
              <w:rPr>
                <w:color w:val="000099"/>
              </w:rPr>
            </w:pPr>
          </w:p>
          <w:p w:rsidR="00E206A4" w:rsidRPr="00A64A66" w:rsidRDefault="00E206A4" w:rsidP="00C43723">
            <w:pPr>
              <w:ind w:left="578" w:hanging="578"/>
              <w:jc w:val="both"/>
              <w:rPr>
                <w:color w:val="000099"/>
              </w:rPr>
            </w:pPr>
            <w:proofErr w:type="gramStart"/>
            <w:r w:rsidRPr="00A64A66">
              <w:rPr>
                <w:color w:val="000099"/>
              </w:rPr>
              <w:t>4 week</w:t>
            </w:r>
            <w:proofErr w:type="gramEnd"/>
            <w:r w:rsidRPr="00A64A66">
              <w:rPr>
                <w:color w:val="000099"/>
              </w:rPr>
              <w:t xml:space="preserve"> introductory program for Year 8’s at the end of Term 3.</w:t>
            </w:r>
          </w:p>
          <w:p w:rsidR="00E206A4" w:rsidRPr="00A64A66" w:rsidRDefault="00E206A4" w:rsidP="00C43723">
            <w:pPr>
              <w:ind w:left="578" w:hanging="578"/>
              <w:jc w:val="both"/>
              <w:rPr>
                <w:color w:val="000099"/>
              </w:rPr>
            </w:pPr>
          </w:p>
          <w:p w:rsidR="00E206A4" w:rsidRPr="00A64A66" w:rsidRDefault="00E206A4" w:rsidP="00C43723">
            <w:pPr>
              <w:ind w:left="578" w:hanging="578"/>
              <w:jc w:val="both"/>
              <w:rPr>
                <w:color w:val="000099"/>
              </w:rPr>
            </w:pPr>
            <w:r w:rsidRPr="00A64A66">
              <w:rPr>
                <w:color w:val="000099"/>
              </w:rPr>
              <w:t xml:space="preserve">1½ hours per week for 4 weeks, </w:t>
            </w:r>
            <w:proofErr w:type="gramStart"/>
            <w:r w:rsidRPr="00A64A66">
              <w:rPr>
                <w:color w:val="000099"/>
              </w:rPr>
              <w:t>not an intensive</w:t>
            </w:r>
            <w:proofErr w:type="gramEnd"/>
            <w:r w:rsidRPr="00A64A66">
              <w:rPr>
                <w:color w:val="000099"/>
              </w:rPr>
              <w:t xml:space="preserve"> program.</w:t>
            </w:r>
          </w:p>
        </w:tc>
        <w:tc>
          <w:tcPr>
            <w:tcW w:w="3118" w:type="dxa"/>
            <w:tcBorders>
              <w:left w:val="single" w:sz="4" w:space="0" w:color="auto"/>
              <w:bottom w:val="single" w:sz="4" w:space="0" w:color="auto"/>
            </w:tcBorders>
          </w:tcPr>
          <w:p w:rsidR="00E206A4" w:rsidRPr="00A64A66" w:rsidRDefault="00E206A4" w:rsidP="00C43723">
            <w:pPr>
              <w:ind w:left="578" w:hanging="578"/>
              <w:jc w:val="both"/>
              <w:rPr>
                <w:color w:val="000099"/>
              </w:rPr>
            </w:pPr>
            <w:r w:rsidRPr="00A64A66">
              <w:rPr>
                <w:color w:val="000099"/>
              </w:rPr>
              <w:t>Up to 1 session per week</w:t>
            </w:r>
          </w:p>
        </w:tc>
      </w:tr>
    </w:tbl>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2977"/>
        <w:gridCol w:w="3118"/>
      </w:tblGrid>
      <w:tr w:rsidR="00E206A4" w:rsidRPr="00A64A66" w:rsidTr="00C43723">
        <w:trPr>
          <w:trHeight w:val="481"/>
        </w:trPr>
        <w:tc>
          <w:tcPr>
            <w:tcW w:w="3227" w:type="dxa"/>
            <w:tcBorders>
              <w:top w:val="single" w:sz="4" w:space="0" w:color="auto"/>
              <w:bottom w:val="single" w:sz="4" w:space="0" w:color="auto"/>
              <w:right w:val="single" w:sz="4" w:space="0" w:color="auto"/>
            </w:tcBorders>
          </w:tcPr>
          <w:p w:rsidR="00E206A4" w:rsidRPr="00A64A66" w:rsidRDefault="00E206A4" w:rsidP="00C43723">
            <w:pPr>
              <w:ind w:left="578" w:hanging="578"/>
              <w:jc w:val="both"/>
              <w:rPr>
                <w:b/>
                <w:color w:val="000099"/>
              </w:rPr>
            </w:pPr>
            <w:bookmarkStart w:id="8" w:name="_Hlk79416112"/>
            <w:r w:rsidRPr="00A64A66">
              <w:rPr>
                <w:b/>
                <w:color w:val="000099"/>
              </w:rPr>
              <w:t>Term 4</w:t>
            </w:r>
          </w:p>
        </w:tc>
        <w:tc>
          <w:tcPr>
            <w:tcW w:w="2977" w:type="dxa"/>
            <w:tcBorders>
              <w:top w:val="single" w:sz="4" w:space="0" w:color="auto"/>
              <w:left w:val="single" w:sz="4" w:space="0" w:color="auto"/>
              <w:bottom w:val="single" w:sz="4" w:space="0" w:color="auto"/>
              <w:right w:val="single" w:sz="4" w:space="0" w:color="auto"/>
            </w:tcBorders>
          </w:tcPr>
          <w:p w:rsidR="00E206A4" w:rsidRPr="00A64A66" w:rsidRDefault="00E206A4" w:rsidP="00C43723">
            <w:pPr>
              <w:ind w:left="578" w:hanging="578"/>
              <w:jc w:val="both"/>
              <w:rPr>
                <w:color w:val="000099"/>
              </w:rPr>
            </w:pPr>
            <w:r w:rsidRPr="00A64A66">
              <w:rPr>
                <w:color w:val="000099"/>
              </w:rPr>
              <w:t>On-water training per week</w:t>
            </w:r>
          </w:p>
        </w:tc>
        <w:tc>
          <w:tcPr>
            <w:tcW w:w="3118" w:type="dxa"/>
            <w:tcBorders>
              <w:top w:val="single" w:sz="4" w:space="0" w:color="auto"/>
              <w:left w:val="single" w:sz="4" w:space="0" w:color="auto"/>
              <w:bottom w:val="single" w:sz="4" w:space="0" w:color="auto"/>
            </w:tcBorders>
          </w:tcPr>
          <w:p w:rsidR="00E206A4" w:rsidRPr="00A64A66" w:rsidRDefault="00E206A4" w:rsidP="00C43723">
            <w:pPr>
              <w:ind w:left="578" w:hanging="578"/>
              <w:jc w:val="both"/>
              <w:rPr>
                <w:color w:val="000099"/>
              </w:rPr>
            </w:pPr>
            <w:r w:rsidRPr="00A64A66">
              <w:rPr>
                <w:color w:val="000099"/>
              </w:rPr>
              <w:t xml:space="preserve">TOTAL Number of  training sessions per week </w:t>
            </w:r>
          </w:p>
        </w:tc>
      </w:tr>
      <w:tr w:rsidR="00E206A4" w:rsidRPr="00A64A66" w:rsidTr="00C43723">
        <w:tc>
          <w:tcPr>
            <w:tcW w:w="3227" w:type="dxa"/>
            <w:tcBorders>
              <w:top w:val="single" w:sz="4" w:space="0" w:color="auto"/>
              <w:right w:val="single" w:sz="4" w:space="0" w:color="auto"/>
            </w:tcBorders>
            <w:shd w:val="clear" w:color="auto" w:fill="auto"/>
          </w:tcPr>
          <w:p w:rsidR="00E206A4" w:rsidRPr="00A64A66" w:rsidRDefault="00E206A4" w:rsidP="00C43723">
            <w:pPr>
              <w:ind w:left="578" w:hanging="578"/>
              <w:jc w:val="both"/>
              <w:rPr>
                <w:color w:val="000099"/>
              </w:rPr>
            </w:pPr>
            <w:r w:rsidRPr="00A64A66">
              <w:rPr>
                <w:color w:val="000099"/>
              </w:rPr>
              <w:t>Senior Squad</w:t>
            </w:r>
          </w:p>
        </w:tc>
        <w:tc>
          <w:tcPr>
            <w:tcW w:w="2977" w:type="dxa"/>
            <w:tcBorders>
              <w:top w:val="single" w:sz="4" w:space="0" w:color="auto"/>
              <w:left w:val="single" w:sz="4" w:space="0" w:color="auto"/>
              <w:right w:val="single" w:sz="4" w:space="0" w:color="auto"/>
            </w:tcBorders>
          </w:tcPr>
          <w:p w:rsidR="00E206A4" w:rsidRPr="00A64A66" w:rsidRDefault="00E206A4" w:rsidP="00C43723">
            <w:pPr>
              <w:ind w:left="578" w:hanging="578"/>
              <w:jc w:val="both"/>
              <w:rPr>
                <w:color w:val="000099"/>
              </w:rPr>
            </w:pPr>
            <w:r w:rsidRPr="00A64A66">
              <w:rPr>
                <w:color w:val="000099"/>
              </w:rPr>
              <w:t xml:space="preserve">Up to 3 sessions </w:t>
            </w:r>
          </w:p>
        </w:tc>
        <w:tc>
          <w:tcPr>
            <w:tcW w:w="3118" w:type="dxa"/>
            <w:tcBorders>
              <w:top w:val="single" w:sz="4" w:space="0" w:color="auto"/>
              <w:left w:val="single" w:sz="4" w:space="0" w:color="auto"/>
            </w:tcBorders>
          </w:tcPr>
          <w:p w:rsidR="00E206A4" w:rsidRPr="00A64A66" w:rsidRDefault="00E206A4" w:rsidP="00C43723">
            <w:pPr>
              <w:ind w:left="578" w:hanging="578"/>
              <w:jc w:val="both"/>
              <w:rPr>
                <w:color w:val="000099"/>
              </w:rPr>
            </w:pPr>
            <w:r w:rsidRPr="00A64A66">
              <w:rPr>
                <w:color w:val="000099"/>
              </w:rPr>
              <w:t xml:space="preserve">Up to 6 sessions </w:t>
            </w:r>
          </w:p>
        </w:tc>
      </w:tr>
      <w:tr w:rsidR="00E206A4" w:rsidRPr="00A64A66" w:rsidTr="00C43723">
        <w:tc>
          <w:tcPr>
            <w:tcW w:w="3227" w:type="dxa"/>
            <w:tcBorders>
              <w:right w:val="single" w:sz="4" w:space="0" w:color="auto"/>
            </w:tcBorders>
            <w:shd w:val="clear" w:color="auto" w:fill="auto"/>
          </w:tcPr>
          <w:p w:rsidR="00E206A4" w:rsidRPr="00A64A66" w:rsidRDefault="00E206A4" w:rsidP="00C43723">
            <w:pPr>
              <w:ind w:left="578" w:hanging="578"/>
              <w:jc w:val="both"/>
              <w:rPr>
                <w:color w:val="000099"/>
              </w:rPr>
            </w:pPr>
            <w:r w:rsidRPr="00A64A66">
              <w:rPr>
                <w:color w:val="000099"/>
              </w:rPr>
              <w:t>Year 9</w:t>
            </w:r>
          </w:p>
        </w:tc>
        <w:tc>
          <w:tcPr>
            <w:tcW w:w="2977" w:type="dxa"/>
            <w:tcBorders>
              <w:left w:val="single" w:sz="4" w:space="0" w:color="auto"/>
              <w:right w:val="single" w:sz="4" w:space="0" w:color="auto"/>
            </w:tcBorders>
          </w:tcPr>
          <w:p w:rsidR="00E206A4" w:rsidRPr="00A64A66" w:rsidRDefault="00E206A4" w:rsidP="00C43723">
            <w:pPr>
              <w:ind w:left="578" w:hanging="578"/>
              <w:jc w:val="both"/>
              <w:rPr>
                <w:color w:val="000099"/>
              </w:rPr>
            </w:pPr>
            <w:r w:rsidRPr="00A64A66">
              <w:rPr>
                <w:color w:val="000099"/>
              </w:rPr>
              <w:t xml:space="preserve">Up to 2 sessions </w:t>
            </w:r>
          </w:p>
        </w:tc>
        <w:tc>
          <w:tcPr>
            <w:tcW w:w="3118" w:type="dxa"/>
            <w:tcBorders>
              <w:left w:val="single" w:sz="4" w:space="0" w:color="auto"/>
            </w:tcBorders>
          </w:tcPr>
          <w:p w:rsidR="00E206A4" w:rsidRPr="00A64A66" w:rsidRDefault="00E206A4" w:rsidP="00C43723">
            <w:pPr>
              <w:ind w:left="578" w:hanging="578"/>
              <w:jc w:val="both"/>
              <w:rPr>
                <w:color w:val="000099"/>
              </w:rPr>
            </w:pPr>
            <w:r w:rsidRPr="00A64A66">
              <w:rPr>
                <w:color w:val="000099"/>
              </w:rPr>
              <w:t>Up to 4 session</w:t>
            </w:r>
          </w:p>
        </w:tc>
      </w:tr>
      <w:tr w:rsidR="00E206A4" w:rsidRPr="00A64A66" w:rsidTr="00C43723">
        <w:tc>
          <w:tcPr>
            <w:tcW w:w="3227" w:type="dxa"/>
            <w:tcBorders>
              <w:bottom w:val="single" w:sz="4" w:space="0" w:color="auto"/>
              <w:right w:val="single" w:sz="4" w:space="0" w:color="auto"/>
            </w:tcBorders>
            <w:shd w:val="clear" w:color="auto" w:fill="auto"/>
          </w:tcPr>
          <w:p w:rsidR="00E206A4" w:rsidRPr="00A64A66" w:rsidRDefault="00E206A4" w:rsidP="00C43723">
            <w:pPr>
              <w:ind w:left="578" w:hanging="578"/>
              <w:jc w:val="both"/>
              <w:rPr>
                <w:color w:val="000099"/>
              </w:rPr>
            </w:pPr>
            <w:r w:rsidRPr="00A64A66">
              <w:rPr>
                <w:color w:val="000099"/>
              </w:rPr>
              <w:t xml:space="preserve">Year 8 </w:t>
            </w:r>
          </w:p>
        </w:tc>
        <w:tc>
          <w:tcPr>
            <w:tcW w:w="2977" w:type="dxa"/>
            <w:tcBorders>
              <w:left w:val="single" w:sz="4" w:space="0" w:color="auto"/>
              <w:bottom w:val="single" w:sz="4" w:space="0" w:color="auto"/>
              <w:right w:val="single" w:sz="4" w:space="0" w:color="auto"/>
            </w:tcBorders>
          </w:tcPr>
          <w:p w:rsidR="00E206A4" w:rsidRPr="00A64A66" w:rsidRDefault="00E206A4" w:rsidP="00C43723">
            <w:pPr>
              <w:ind w:left="578" w:hanging="578"/>
              <w:jc w:val="both"/>
              <w:rPr>
                <w:color w:val="000099"/>
              </w:rPr>
            </w:pPr>
            <w:r w:rsidRPr="00A64A66">
              <w:rPr>
                <w:color w:val="000099"/>
              </w:rPr>
              <w:t xml:space="preserve">Up to 2 sessions </w:t>
            </w:r>
          </w:p>
        </w:tc>
        <w:tc>
          <w:tcPr>
            <w:tcW w:w="3118" w:type="dxa"/>
            <w:tcBorders>
              <w:left w:val="single" w:sz="4" w:space="0" w:color="auto"/>
              <w:bottom w:val="single" w:sz="4" w:space="0" w:color="auto"/>
            </w:tcBorders>
          </w:tcPr>
          <w:p w:rsidR="00E206A4" w:rsidRPr="00A64A66" w:rsidRDefault="00E206A4" w:rsidP="00C43723">
            <w:pPr>
              <w:ind w:left="578" w:hanging="578"/>
              <w:jc w:val="both"/>
              <w:rPr>
                <w:color w:val="000099"/>
              </w:rPr>
            </w:pPr>
            <w:r w:rsidRPr="00A64A66">
              <w:rPr>
                <w:color w:val="000099"/>
              </w:rPr>
              <w:t>Up to 3 session</w:t>
            </w:r>
          </w:p>
        </w:tc>
      </w:tr>
      <w:bookmarkEnd w:id="8"/>
    </w:tbl>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2977"/>
        <w:gridCol w:w="3118"/>
      </w:tblGrid>
      <w:tr w:rsidR="00E206A4" w:rsidRPr="00A64A66" w:rsidTr="00C43723">
        <w:tc>
          <w:tcPr>
            <w:tcW w:w="3227" w:type="dxa"/>
            <w:tcBorders>
              <w:top w:val="single" w:sz="4" w:space="0" w:color="auto"/>
              <w:bottom w:val="single" w:sz="4" w:space="0" w:color="auto"/>
              <w:right w:val="single" w:sz="4" w:space="0" w:color="auto"/>
            </w:tcBorders>
          </w:tcPr>
          <w:p w:rsidR="00E206A4" w:rsidRPr="00A64A66" w:rsidRDefault="00E206A4" w:rsidP="00C43723">
            <w:pPr>
              <w:ind w:left="578" w:hanging="578"/>
              <w:jc w:val="both"/>
              <w:rPr>
                <w:b/>
                <w:color w:val="000099"/>
              </w:rPr>
            </w:pPr>
            <w:r w:rsidRPr="00A64A66">
              <w:rPr>
                <w:b/>
                <w:color w:val="000099"/>
              </w:rPr>
              <w:t>Term 1</w:t>
            </w:r>
          </w:p>
        </w:tc>
        <w:tc>
          <w:tcPr>
            <w:tcW w:w="2977" w:type="dxa"/>
            <w:tcBorders>
              <w:top w:val="single" w:sz="4" w:space="0" w:color="auto"/>
              <w:left w:val="single" w:sz="4" w:space="0" w:color="auto"/>
              <w:bottom w:val="single" w:sz="4" w:space="0" w:color="auto"/>
              <w:right w:val="single" w:sz="4" w:space="0" w:color="auto"/>
            </w:tcBorders>
          </w:tcPr>
          <w:p w:rsidR="00E206A4" w:rsidRPr="00A64A66" w:rsidRDefault="00E206A4" w:rsidP="00C43723">
            <w:pPr>
              <w:ind w:left="578" w:hanging="578"/>
              <w:jc w:val="both"/>
              <w:rPr>
                <w:color w:val="000099"/>
              </w:rPr>
            </w:pPr>
            <w:r w:rsidRPr="00A64A66">
              <w:rPr>
                <w:color w:val="000099"/>
              </w:rPr>
              <w:t xml:space="preserve">On-water training per week </w:t>
            </w:r>
          </w:p>
        </w:tc>
        <w:tc>
          <w:tcPr>
            <w:tcW w:w="3118" w:type="dxa"/>
            <w:tcBorders>
              <w:top w:val="single" w:sz="4" w:space="0" w:color="auto"/>
              <w:left w:val="single" w:sz="4" w:space="0" w:color="auto"/>
              <w:bottom w:val="single" w:sz="4" w:space="0" w:color="auto"/>
            </w:tcBorders>
          </w:tcPr>
          <w:p w:rsidR="00E206A4" w:rsidRPr="00A64A66" w:rsidRDefault="00E206A4" w:rsidP="00C43723">
            <w:pPr>
              <w:ind w:left="578" w:hanging="578"/>
              <w:jc w:val="both"/>
              <w:rPr>
                <w:color w:val="000099"/>
              </w:rPr>
            </w:pPr>
            <w:r w:rsidRPr="00A64A66">
              <w:rPr>
                <w:color w:val="000099"/>
              </w:rPr>
              <w:t>TOTAL Number of training sessions per week</w:t>
            </w:r>
          </w:p>
        </w:tc>
      </w:tr>
      <w:tr w:rsidR="00E206A4" w:rsidRPr="00A64A66" w:rsidTr="00C43723">
        <w:tc>
          <w:tcPr>
            <w:tcW w:w="3227" w:type="dxa"/>
            <w:tcBorders>
              <w:top w:val="single" w:sz="4" w:space="0" w:color="auto"/>
              <w:right w:val="single" w:sz="4" w:space="0" w:color="auto"/>
            </w:tcBorders>
            <w:shd w:val="clear" w:color="auto" w:fill="auto"/>
          </w:tcPr>
          <w:p w:rsidR="00E206A4" w:rsidRPr="00A64A66" w:rsidRDefault="00E206A4" w:rsidP="00C43723">
            <w:pPr>
              <w:ind w:left="578" w:hanging="578"/>
              <w:jc w:val="both"/>
              <w:rPr>
                <w:color w:val="000099"/>
              </w:rPr>
            </w:pPr>
            <w:r w:rsidRPr="00A64A66">
              <w:rPr>
                <w:color w:val="000099"/>
              </w:rPr>
              <w:t xml:space="preserve">Senior Squad </w:t>
            </w:r>
          </w:p>
        </w:tc>
        <w:tc>
          <w:tcPr>
            <w:tcW w:w="2977" w:type="dxa"/>
            <w:tcBorders>
              <w:top w:val="single" w:sz="4" w:space="0" w:color="auto"/>
              <w:left w:val="single" w:sz="4" w:space="0" w:color="auto"/>
              <w:right w:val="single" w:sz="4" w:space="0" w:color="auto"/>
            </w:tcBorders>
          </w:tcPr>
          <w:p w:rsidR="00E206A4" w:rsidRPr="00A64A66" w:rsidRDefault="00E206A4" w:rsidP="00C43723">
            <w:pPr>
              <w:ind w:left="578" w:hanging="578"/>
              <w:jc w:val="both"/>
              <w:rPr>
                <w:color w:val="000099"/>
              </w:rPr>
            </w:pPr>
            <w:r w:rsidRPr="00A64A66">
              <w:rPr>
                <w:color w:val="000099"/>
              </w:rPr>
              <w:t>Up to 4 sessions</w:t>
            </w:r>
          </w:p>
        </w:tc>
        <w:tc>
          <w:tcPr>
            <w:tcW w:w="3118" w:type="dxa"/>
            <w:tcBorders>
              <w:top w:val="single" w:sz="4" w:space="0" w:color="auto"/>
              <w:left w:val="single" w:sz="4" w:space="0" w:color="auto"/>
            </w:tcBorders>
          </w:tcPr>
          <w:p w:rsidR="00E206A4" w:rsidRPr="00A64A66" w:rsidRDefault="00E206A4" w:rsidP="00C43723">
            <w:pPr>
              <w:ind w:left="578" w:hanging="578"/>
              <w:jc w:val="both"/>
              <w:rPr>
                <w:color w:val="000099"/>
              </w:rPr>
            </w:pPr>
            <w:r w:rsidRPr="00A64A66">
              <w:rPr>
                <w:color w:val="000099"/>
              </w:rPr>
              <w:t xml:space="preserve">Up to 6 sessions </w:t>
            </w:r>
          </w:p>
        </w:tc>
      </w:tr>
      <w:tr w:rsidR="00E206A4" w:rsidRPr="00A64A66" w:rsidTr="00C43723">
        <w:tc>
          <w:tcPr>
            <w:tcW w:w="3227" w:type="dxa"/>
            <w:tcBorders>
              <w:right w:val="single" w:sz="4" w:space="0" w:color="auto"/>
            </w:tcBorders>
            <w:shd w:val="clear" w:color="auto" w:fill="auto"/>
          </w:tcPr>
          <w:p w:rsidR="00E206A4" w:rsidRPr="00A64A66" w:rsidRDefault="00E206A4" w:rsidP="00C43723">
            <w:pPr>
              <w:ind w:left="578" w:hanging="578"/>
              <w:jc w:val="both"/>
              <w:rPr>
                <w:color w:val="000099"/>
              </w:rPr>
            </w:pPr>
            <w:r w:rsidRPr="00A64A66">
              <w:rPr>
                <w:color w:val="000099"/>
              </w:rPr>
              <w:t>Year 10</w:t>
            </w:r>
          </w:p>
        </w:tc>
        <w:tc>
          <w:tcPr>
            <w:tcW w:w="2977" w:type="dxa"/>
            <w:tcBorders>
              <w:left w:val="single" w:sz="4" w:space="0" w:color="auto"/>
              <w:right w:val="single" w:sz="4" w:space="0" w:color="auto"/>
            </w:tcBorders>
          </w:tcPr>
          <w:p w:rsidR="00E206A4" w:rsidRPr="00A64A66" w:rsidRDefault="00E206A4" w:rsidP="00C43723">
            <w:pPr>
              <w:ind w:left="578" w:hanging="578"/>
              <w:jc w:val="both"/>
              <w:rPr>
                <w:color w:val="000099"/>
              </w:rPr>
            </w:pPr>
            <w:r w:rsidRPr="00A64A66">
              <w:rPr>
                <w:color w:val="000099"/>
              </w:rPr>
              <w:t xml:space="preserve">Up to 3 sessions </w:t>
            </w:r>
          </w:p>
        </w:tc>
        <w:tc>
          <w:tcPr>
            <w:tcW w:w="3118" w:type="dxa"/>
            <w:tcBorders>
              <w:left w:val="single" w:sz="4" w:space="0" w:color="auto"/>
            </w:tcBorders>
          </w:tcPr>
          <w:p w:rsidR="00E206A4" w:rsidRPr="00A64A66" w:rsidRDefault="00E206A4" w:rsidP="00C43723">
            <w:pPr>
              <w:ind w:left="578" w:hanging="578"/>
              <w:jc w:val="both"/>
              <w:rPr>
                <w:color w:val="000099"/>
              </w:rPr>
            </w:pPr>
            <w:r w:rsidRPr="00A64A66">
              <w:rPr>
                <w:color w:val="000099"/>
              </w:rPr>
              <w:t>Up to 4 session</w:t>
            </w:r>
          </w:p>
        </w:tc>
      </w:tr>
      <w:tr w:rsidR="00E206A4" w:rsidRPr="00A64A66" w:rsidTr="00C43723">
        <w:tc>
          <w:tcPr>
            <w:tcW w:w="3227" w:type="dxa"/>
            <w:tcBorders>
              <w:bottom w:val="single" w:sz="4" w:space="0" w:color="auto"/>
              <w:right w:val="single" w:sz="4" w:space="0" w:color="auto"/>
            </w:tcBorders>
            <w:shd w:val="clear" w:color="auto" w:fill="auto"/>
          </w:tcPr>
          <w:p w:rsidR="00E206A4" w:rsidRPr="00A64A66" w:rsidRDefault="00E206A4" w:rsidP="00C43723">
            <w:pPr>
              <w:ind w:left="578" w:hanging="578"/>
              <w:jc w:val="both"/>
              <w:rPr>
                <w:color w:val="000099"/>
              </w:rPr>
            </w:pPr>
            <w:r w:rsidRPr="00A64A66">
              <w:rPr>
                <w:color w:val="000099"/>
              </w:rPr>
              <w:t>Year 9</w:t>
            </w:r>
          </w:p>
        </w:tc>
        <w:tc>
          <w:tcPr>
            <w:tcW w:w="2977" w:type="dxa"/>
            <w:tcBorders>
              <w:left w:val="single" w:sz="4" w:space="0" w:color="auto"/>
              <w:bottom w:val="single" w:sz="4" w:space="0" w:color="auto"/>
              <w:right w:val="single" w:sz="4" w:space="0" w:color="auto"/>
            </w:tcBorders>
          </w:tcPr>
          <w:p w:rsidR="00E206A4" w:rsidRPr="00A64A66" w:rsidRDefault="00E206A4" w:rsidP="00C43723">
            <w:pPr>
              <w:ind w:left="578" w:hanging="578"/>
              <w:jc w:val="both"/>
              <w:rPr>
                <w:color w:val="000099"/>
              </w:rPr>
            </w:pPr>
            <w:r w:rsidRPr="00A64A66">
              <w:rPr>
                <w:color w:val="000099"/>
              </w:rPr>
              <w:t xml:space="preserve">Up to 2 sessions </w:t>
            </w:r>
          </w:p>
        </w:tc>
        <w:tc>
          <w:tcPr>
            <w:tcW w:w="3118" w:type="dxa"/>
            <w:tcBorders>
              <w:left w:val="single" w:sz="4" w:space="0" w:color="auto"/>
              <w:bottom w:val="single" w:sz="4" w:space="0" w:color="auto"/>
            </w:tcBorders>
          </w:tcPr>
          <w:p w:rsidR="00E206A4" w:rsidRPr="00A64A66" w:rsidRDefault="00E206A4" w:rsidP="00C43723">
            <w:pPr>
              <w:ind w:left="578" w:hanging="578"/>
              <w:jc w:val="both"/>
              <w:rPr>
                <w:i/>
                <w:color w:val="000099"/>
              </w:rPr>
            </w:pPr>
            <w:r w:rsidRPr="00A64A66">
              <w:rPr>
                <w:color w:val="000099"/>
              </w:rPr>
              <w:t>Up to 3 session</w:t>
            </w:r>
          </w:p>
        </w:tc>
      </w:tr>
    </w:tbl>
    <w:p w:rsidR="00E206A4" w:rsidRPr="00A64A66" w:rsidRDefault="00E206A4" w:rsidP="00E206A4">
      <w:pPr>
        <w:tabs>
          <w:tab w:val="num" w:pos="1440"/>
        </w:tabs>
        <w:ind w:left="578" w:hanging="578"/>
        <w:jc w:val="both"/>
        <w:rPr>
          <w:color w:val="000099"/>
        </w:rPr>
      </w:pPr>
    </w:p>
    <w:p w:rsidR="00E206A4" w:rsidRPr="00A64A66" w:rsidRDefault="00E206A4" w:rsidP="00E206A4">
      <w:pPr>
        <w:tabs>
          <w:tab w:val="num" w:pos="1440"/>
        </w:tabs>
        <w:ind w:left="578" w:hanging="578"/>
        <w:jc w:val="both"/>
        <w:rPr>
          <w:color w:val="000099"/>
        </w:rPr>
      </w:pPr>
    </w:p>
    <w:p w:rsidR="00E206A4" w:rsidRPr="00A64A66" w:rsidRDefault="00E206A4" w:rsidP="00E206A4">
      <w:pPr>
        <w:tabs>
          <w:tab w:val="num" w:pos="1440"/>
        </w:tabs>
        <w:ind w:left="578" w:hanging="578"/>
        <w:jc w:val="both"/>
        <w:rPr>
          <w:b/>
          <w:color w:val="000099"/>
          <w:u w:val="single"/>
        </w:rPr>
      </w:pPr>
      <w:r w:rsidRPr="00A64A66">
        <w:rPr>
          <w:b/>
          <w:color w:val="000099"/>
          <w:u w:val="single"/>
        </w:rPr>
        <w:t>Term 2</w:t>
      </w:r>
    </w:p>
    <w:p w:rsidR="00E206A4" w:rsidRPr="00A64A66" w:rsidRDefault="00E206A4" w:rsidP="00E206A4">
      <w:pPr>
        <w:tabs>
          <w:tab w:val="num" w:pos="1440"/>
        </w:tabs>
        <w:ind w:left="578" w:hanging="578"/>
        <w:jc w:val="both"/>
        <w:rPr>
          <w:color w:val="000099"/>
        </w:rPr>
      </w:pPr>
    </w:p>
    <w:p w:rsidR="00E206A4" w:rsidRPr="00A64A66" w:rsidRDefault="00E206A4" w:rsidP="00E206A4">
      <w:pPr>
        <w:tabs>
          <w:tab w:val="num" w:pos="1440"/>
        </w:tabs>
        <w:ind w:hanging="578"/>
        <w:jc w:val="both"/>
        <w:rPr>
          <w:color w:val="000099"/>
        </w:rPr>
      </w:pPr>
      <w:r>
        <w:rPr>
          <w:color w:val="000099"/>
        </w:rPr>
        <w:tab/>
      </w:r>
      <w:r w:rsidRPr="00A64A66">
        <w:rPr>
          <w:color w:val="000099"/>
        </w:rPr>
        <w:t>That rowing activities in Term 2 &amp; 3 be consid</w:t>
      </w:r>
      <w:r>
        <w:rPr>
          <w:color w:val="000099"/>
        </w:rPr>
        <w:t xml:space="preserve">ered on a case by case basis by </w:t>
      </w:r>
      <w:r w:rsidRPr="00A64A66">
        <w:rPr>
          <w:color w:val="000099"/>
        </w:rPr>
        <w:t xml:space="preserve">application to BAS Inc. (e.g. Henley tour and Edmund Rice Challenge) </w:t>
      </w:r>
    </w:p>
    <w:p w:rsidR="00E206A4" w:rsidRPr="00A64A66" w:rsidRDefault="00E206A4" w:rsidP="00E206A4">
      <w:pPr>
        <w:tabs>
          <w:tab w:val="num" w:pos="1440"/>
        </w:tabs>
        <w:ind w:left="578" w:hanging="578"/>
        <w:jc w:val="both"/>
        <w:rPr>
          <w:color w:val="000099"/>
        </w:rPr>
      </w:pPr>
    </w:p>
    <w:p w:rsidR="00E206A4" w:rsidRPr="00A64A66" w:rsidRDefault="00E206A4" w:rsidP="00E206A4">
      <w:pPr>
        <w:ind w:left="578" w:hanging="578"/>
        <w:jc w:val="both"/>
        <w:rPr>
          <w:color w:val="000099"/>
        </w:rPr>
      </w:pPr>
      <w:r w:rsidRPr="00A64A66">
        <w:rPr>
          <w:color w:val="000099"/>
        </w:rPr>
        <w:t>Length of time for session as per the original regulations</w:t>
      </w: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r w:rsidRPr="00A64A66">
        <w:rPr>
          <w:color w:val="000099"/>
        </w:rPr>
        <w:t>Senior</w:t>
      </w:r>
      <w:r w:rsidRPr="00A64A66">
        <w:rPr>
          <w:color w:val="000099"/>
        </w:rPr>
        <w:tab/>
        <w:t>on-water 1.5 hours / off water 1.5 hours</w:t>
      </w:r>
    </w:p>
    <w:p w:rsidR="00E206A4" w:rsidRPr="00A64A66" w:rsidRDefault="00E206A4" w:rsidP="00E206A4">
      <w:pPr>
        <w:ind w:left="578" w:hanging="578"/>
        <w:jc w:val="both"/>
        <w:rPr>
          <w:color w:val="000099"/>
        </w:rPr>
      </w:pPr>
      <w:r w:rsidRPr="00A64A66">
        <w:rPr>
          <w:color w:val="000099"/>
        </w:rPr>
        <w:t>Year 9/10</w:t>
      </w:r>
      <w:r w:rsidRPr="00A64A66">
        <w:rPr>
          <w:color w:val="000099"/>
        </w:rPr>
        <w:tab/>
        <w:t>on-water 1.5 hours / off water 1.0 hour</w:t>
      </w:r>
    </w:p>
    <w:p w:rsidR="00E206A4" w:rsidRPr="00A64A66" w:rsidRDefault="00E206A4" w:rsidP="00E206A4">
      <w:pPr>
        <w:ind w:left="578" w:hanging="578"/>
        <w:jc w:val="both"/>
        <w:rPr>
          <w:color w:val="000099"/>
        </w:rPr>
      </w:pPr>
      <w:r w:rsidRPr="00A64A66">
        <w:rPr>
          <w:color w:val="000099"/>
        </w:rPr>
        <w:t>Year 8/9</w:t>
      </w:r>
      <w:r w:rsidRPr="00A64A66">
        <w:rPr>
          <w:color w:val="000099"/>
        </w:rPr>
        <w:tab/>
        <w:t>on-water 1.5 hours / off water 1.0 hour</w:t>
      </w:r>
    </w:p>
    <w:p w:rsidR="00E206A4" w:rsidRPr="00A64A66" w:rsidRDefault="00E206A4" w:rsidP="00E206A4">
      <w:pPr>
        <w:ind w:left="578" w:hanging="578"/>
        <w:jc w:val="both"/>
        <w:rPr>
          <w:color w:val="000099"/>
        </w:rPr>
      </w:pPr>
    </w:p>
    <w:p w:rsidR="00E206A4" w:rsidRPr="00A64A66" w:rsidRDefault="00E206A4" w:rsidP="00E206A4">
      <w:pPr>
        <w:tabs>
          <w:tab w:val="num" w:pos="1440"/>
        </w:tabs>
        <w:ind w:hanging="578"/>
        <w:jc w:val="both"/>
        <w:rPr>
          <w:color w:val="000099"/>
        </w:rPr>
      </w:pPr>
      <w:r>
        <w:rPr>
          <w:color w:val="000099"/>
        </w:rPr>
        <w:tab/>
      </w:r>
      <w:r w:rsidRPr="00A64A66">
        <w:rPr>
          <w:color w:val="000099"/>
        </w:rPr>
        <w:t xml:space="preserve">Each school </w:t>
      </w:r>
      <w:proofErr w:type="gramStart"/>
      <w:r w:rsidRPr="00A64A66">
        <w:rPr>
          <w:color w:val="000099"/>
        </w:rPr>
        <w:t>will be permitted</w:t>
      </w:r>
      <w:proofErr w:type="gramEnd"/>
      <w:r w:rsidRPr="00A64A66">
        <w:rPr>
          <w:color w:val="000099"/>
        </w:rPr>
        <w:t xml:space="preserve"> to conduct a rowing camp(s) of up to 5 days’ duration between 15</w:t>
      </w:r>
      <w:r w:rsidRPr="008C70A6">
        <w:rPr>
          <w:color w:val="000099"/>
        </w:rPr>
        <w:t>th</w:t>
      </w:r>
      <w:r w:rsidRPr="00A64A66">
        <w:rPr>
          <w:color w:val="000099"/>
        </w:rPr>
        <w:t xml:space="preserve"> December and 26</w:t>
      </w:r>
      <w:r w:rsidRPr="008C70A6">
        <w:rPr>
          <w:color w:val="000099"/>
        </w:rPr>
        <w:t>th</w:t>
      </w:r>
      <w:r w:rsidRPr="00A64A66">
        <w:rPr>
          <w:color w:val="000099"/>
        </w:rPr>
        <w:t xml:space="preserve"> January plus an extra 2 days at a time that suits individual schools.</w:t>
      </w:r>
    </w:p>
    <w:p w:rsidR="00E206A4" w:rsidRPr="00A64A66" w:rsidRDefault="00E206A4" w:rsidP="00E206A4">
      <w:pPr>
        <w:tabs>
          <w:tab w:val="num" w:pos="1440"/>
        </w:tabs>
        <w:ind w:hanging="578"/>
        <w:jc w:val="both"/>
        <w:rPr>
          <w:color w:val="000099"/>
        </w:rPr>
      </w:pPr>
    </w:p>
    <w:p w:rsidR="00E206A4" w:rsidRPr="00A64A66" w:rsidRDefault="00E206A4" w:rsidP="00E206A4">
      <w:pPr>
        <w:tabs>
          <w:tab w:val="num" w:pos="1440"/>
        </w:tabs>
        <w:ind w:hanging="578"/>
        <w:jc w:val="both"/>
        <w:rPr>
          <w:color w:val="000099"/>
        </w:rPr>
      </w:pPr>
      <w:r>
        <w:rPr>
          <w:color w:val="000099"/>
        </w:rPr>
        <w:tab/>
      </w:r>
      <w:r w:rsidRPr="00A64A66">
        <w:rPr>
          <w:color w:val="000099"/>
        </w:rPr>
        <w:t xml:space="preserve">The intended spirit of these regulations is that </w:t>
      </w:r>
      <w:proofErr w:type="gramStart"/>
      <w:r w:rsidRPr="00A64A66">
        <w:rPr>
          <w:color w:val="000099"/>
        </w:rPr>
        <w:t>boys and girls</w:t>
      </w:r>
      <w:proofErr w:type="gramEnd"/>
      <w:r w:rsidRPr="00A64A66">
        <w:rPr>
          <w:color w:val="000099"/>
        </w:rPr>
        <w:t xml:space="preserve"> and their families should not be under pressure to arrange their summer vacation to accommodate group training for Rowing.   </w:t>
      </w:r>
    </w:p>
    <w:p w:rsidR="00E206A4" w:rsidRPr="00A64A66" w:rsidRDefault="00E206A4" w:rsidP="00E206A4">
      <w:pPr>
        <w:tabs>
          <w:tab w:val="num" w:pos="1440"/>
        </w:tabs>
        <w:ind w:hanging="578"/>
        <w:jc w:val="both"/>
        <w:rPr>
          <w:color w:val="000099"/>
        </w:rPr>
      </w:pPr>
    </w:p>
    <w:p w:rsidR="00E206A4" w:rsidRPr="00A64A66" w:rsidRDefault="00E206A4" w:rsidP="00E206A4">
      <w:pPr>
        <w:tabs>
          <w:tab w:val="num" w:pos="1440"/>
        </w:tabs>
        <w:ind w:hanging="578"/>
        <w:jc w:val="both"/>
        <w:rPr>
          <w:color w:val="000099"/>
        </w:rPr>
      </w:pPr>
      <w:r>
        <w:rPr>
          <w:color w:val="000099"/>
        </w:rPr>
        <w:lastRenderedPageBreak/>
        <w:tab/>
      </w:r>
      <w:r w:rsidRPr="00A64A66">
        <w:rPr>
          <w:color w:val="000099"/>
        </w:rPr>
        <w:t xml:space="preserve">All camp dates and locations are to </w:t>
      </w:r>
      <w:proofErr w:type="gramStart"/>
      <w:r w:rsidRPr="00A64A66">
        <w:rPr>
          <w:color w:val="000099"/>
        </w:rPr>
        <w:t>be forwarded</w:t>
      </w:r>
      <w:proofErr w:type="gramEnd"/>
      <w:r w:rsidRPr="00A64A66">
        <w:rPr>
          <w:color w:val="000099"/>
        </w:rPr>
        <w:t xml:space="preserve"> to the Executive Officer at the end of November each year.   </w:t>
      </w:r>
    </w:p>
    <w:p w:rsidR="00E206A4" w:rsidRPr="00A64A66" w:rsidRDefault="00E206A4" w:rsidP="00E206A4">
      <w:pPr>
        <w:tabs>
          <w:tab w:val="num" w:pos="1440"/>
        </w:tabs>
        <w:ind w:hanging="578"/>
        <w:jc w:val="both"/>
        <w:rPr>
          <w:color w:val="000099"/>
        </w:rPr>
      </w:pPr>
      <w:r>
        <w:rPr>
          <w:color w:val="000099"/>
        </w:rPr>
        <w:tab/>
      </w:r>
    </w:p>
    <w:p w:rsidR="00E206A4" w:rsidRPr="00A64A66" w:rsidRDefault="00E206A4" w:rsidP="00E206A4">
      <w:pPr>
        <w:tabs>
          <w:tab w:val="num" w:pos="1440"/>
        </w:tabs>
        <w:ind w:hanging="578"/>
        <w:jc w:val="both"/>
        <w:rPr>
          <w:color w:val="000099"/>
        </w:rPr>
      </w:pPr>
      <w:r>
        <w:rPr>
          <w:color w:val="000099"/>
        </w:rPr>
        <w:tab/>
      </w:r>
      <w:r w:rsidRPr="00A64A66">
        <w:rPr>
          <w:color w:val="000099"/>
        </w:rPr>
        <w:t xml:space="preserve">Except for </w:t>
      </w:r>
      <w:proofErr w:type="gramStart"/>
      <w:r w:rsidRPr="00A64A66">
        <w:rPr>
          <w:color w:val="000099"/>
        </w:rPr>
        <w:t>official rowing</w:t>
      </w:r>
      <w:proofErr w:type="gramEnd"/>
      <w:r w:rsidRPr="00A64A66">
        <w:rPr>
          <w:color w:val="000099"/>
        </w:rPr>
        <w:t xml:space="preserve"> camps, there will be no training conducted by the School, and no use by rowers of school rowing boats between 15</w:t>
      </w:r>
      <w:r w:rsidRPr="008C70A6">
        <w:rPr>
          <w:color w:val="000099"/>
        </w:rPr>
        <w:t>th</w:t>
      </w:r>
      <w:r w:rsidRPr="00A64A66">
        <w:rPr>
          <w:color w:val="000099"/>
        </w:rPr>
        <w:t xml:space="preserve"> December and 26</w:t>
      </w:r>
      <w:r w:rsidRPr="008C70A6">
        <w:rPr>
          <w:color w:val="000099"/>
        </w:rPr>
        <w:t>th</w:t>
      </w:r>
      <w:r w:rsidRPr="00A64A66">
        <w:rPr>
          <w:color w:val="000099"/>
        </w:rPr>
        <w:t xml:space="preserve"> January.</w:t>
      </w:r>
    </w:p>
    <w:p w:rsidR="00E206A4" w:rsidRPr="00A64A66" w:rsidRDefault="00E206A4" w:rsidP="00E206A4">
      <w:pPr>
        <w:tabs>
          <w:tab w:val="num" w:pos="1440"/>
        </w:tabs>
        <w:ind w:hanging="578"/>
        <w:jc w:val="both"/>
        <w:rPr>
          <w:color w:val="000099"/>
        </w:rPr>
      </w:pPr>
    </w:p>
    <w:p w:rsidR="00E206A4" w:rsidRPr="008C70A6" w:rsidRDefault="00E206A4" w:rsidP="00E206A4">
      <w:pPr>
        <w:tabs>
          <w:tab w:val="num" w:pos="1440"/>
        </w:tabs>
        <w:ind w:hanging="578"/>
        <w:jc w:val="both"/>
        <w:rPr>
          <w:color w:val="000099"/>
        </w:rPr>
      </w:pPr>
      <w:r>
        <w:rPr>
          <w:color w:val="000099"/>
        </w:rPr>
        <w:tab/>
      </w:r>
      <w:r w:rsidRPr="008C70A6">
        <w:rPr>
          <w:color w:val="000099"/>
        </w:rPr>
        <w:t>During all school holidays there will be no formal or organised, on or off water training to take place other than the specified Dec/Jan Camp period (as specified above).</w:t>
      </w:r>
    </w:p>
    <w:p w:rsidR="00E206A4" w:rsidRPr="008C70A6" w:rsidRDefault="00E206A4" w:rsidP="00E206A4">
      <w:pPr>
        <w:tabs>
          <w:tab w:val="num" w:pos="1440"/>
        </w:tabs>
        <w:ind w:hanging="578"/>
        <w:jc w:val="both"/>
        <w:rPr>
          <w:color w:val="000099"/>
        </w:rPr>
      </w:pPr>
      <w:r w:rsidRPr="008C70A6">
        <w:rPr>
          <w:color w:val="000099"/>
        </w:rPr>
        <w:t xml:space="preserve">                   </w:t>
      </w:r>
    </w:p>
    <w:p w:rsidR="00E206A4" w:rsidRPr="008C70A6" w:rsidRDefault="00E206A4" w:rsidP="00E206A4">
      <w:pPr>
        <w:tabs>
          <w:tab w:val="num" w:pos="1440"/>
        </w:tabs>
        <w:ind w:hanging="578"/>
        <w:jc w:val="both"/>
        <w:rPr>
          <w:color w:val="000099"/>
        </w:rPr>
      </w:pPr>
      <w:r>
        <w:rPr>
          <w:color w:val="000099"/>
        </w:rPr>
        <w:tab/>
      </w:r>
      <w:r w:rsidRPr="008C70A6">
        <w:rPr>
          <w:color w:val="000099"/>
        </w:rPr>
        <w:t xml:space="preserve">For further clarity - formal refers to the training occurring on school property OR with a school coach” </w:t>
      </w:r>
    </w:p>
    <w:p w:rsidR="00E206A4" w:rsidRPr="00A64A66" w:rsidRDefault="00E206A4" w:rsidP="00E206A4">
      <w:pPr>
        <w:tabs>
          <w:tab w:val="num" w:pos="1440"/>
        </w:tabs>
        <w:ind w:hanging="578"/>
        <w:jc w:val="both"/>
        <w:rPr>
          <w:color w:val="000099"/>
        </w:rPr>
      </w:pPr>
    </w:p>
    <w:p w:rsidR="00E206A4" w:rsidRPr="00A64A66" w:rsidRDefault="00E206A4" w:rsidP="00E206A4">
      <w:pPr>
        <w:tabs>
          <w:tab w:val="num" w:pos="1440"/>
        </w:tabs>
        <w:ind w:hanging="578"/>
        <w:jc w:val="both"/>
        <w:rPr>
          <w:color w:val="000099"/>
        </w:rPr>
      </w:pPr>
      <w:r>
        <w:rPr>
          <w:color w:val="000099"/>
        </w:rPr>
        <w:tab/>
      </w:r>
      <w:r w:rsidRPr="00A64A66">
        <w:rPr>
          <w:color w:val="000099"/>
        </w:rPr>
        <w:t xml:space="preserve">As directed by the Rowing Co-ordinator, crews shall be able to train outside of the BAS weekly training regulations on the proviso the total amount of training completed within any four-week period does not exceed four times the maximum number of weekly sessions for that period. This will apply to on-water training only. </w:t>
      </w:r>
    </w:p>
    <w:p w:rsidR="00E206A4" w:rsidRPr="00A64A66" w:rsidRDefault="00E206A4" w:rsidP="00E206A4">
      <w:pPr>
        <w:tabs>
          <w:tab w:val="num" w:pos="1440"/>
        </w:tabs>
        <w:ind w:hanging="578"/>
        <w:jc w:val="both"/>
        <w:rPr>
          <w:color w:val="000099"/>
        </w:rPr>
      </w:pPr>
      <w:r w:rsidRPr="00A64A66">
        <w:rPr>
          <w:color w:val="000099"/>
        </w:rPr>
        <w:br/>
        <w:t>Official rowing camps will not be subject to session limitations in 4.4.</w:t>
      </w:r>
    </w:p>
    <w:p w:rsidR="00E206A4" w:rsidRPr="00A64A66" w:rsidRDefault="00E206A4" w:rsidP="00E206A4">
      <w:pPr>
        <w:tabs>
          <w:tab w:val="num" w:pos="1440"/>
        </w:tabs>
        <w:ind w:hanging="578"/>
        <w:jc w:val="both"/>
        <w:rPr>
          <w:color w:val="000099"/>
        </w:rPr>
      </w:pPr>
    </w:p>
    <w:p w:rsidR="00E206A4" w:rsidRPr="00A64A66" w:rsidRDefault="00E206A4" w:rsidP="00E206A4">
      <w:pPr>
        <w:tabs>
          <w:tab w:val="num" w:pos="1440"/>
        </w:tabs>
        <w:ind w:hanging="578"/>
        <w:jc w:val="both"/>
        <w:rPr>
          <w:color w:val="000099"/>
        </w:rPr>
      </w:pPr>
      <w:r>
        <w:rPr>
          <w:color w:val="000099"/>
        </w:rPr>
        <w:tab/>
      </w:r>
      <w:r w:rsidRPr="00A64A66">
        <w:rPr>
          <w:color w:val="000099"/>
        </w:rPr>
        <w:t>Coaches will conduct training with an understanding that rowing is a school sport and that the school has overriding authority in the conduct of all aspects of its rowing program.</w:t>
      </w:r>
    </w:p>
    <w:p w:rsidR="00E206A4" w:rsidRPr="00A64A66" w:rsidRDefault="00E206A4" w:rsidP="00E206A4">
      <w:pPr>
        <w:tabs>
          <w:tab w:val="num" w:pos="1440"/>
        </w:tabs>
        <w:ind w:hanging="578"/>
        <w:jc w:val="both"/>
        <w:rPr>
          <w:color w:val="000099"/>
        </w:rPr>
      </w:pPr>
      <w:r>
        <w:rPr>
          <w:color w:val="000099"/>
        </w:rPr>
        <w:tab/>
      </w:r>
      <w:r w:rsidRPr="00A64A66">
        <w:rPr>
          <w:color w:val="000099"/>
        </w:rPr>
        <w:t>Prior to the commencement of term 4 rowing, the Rowing Co-ordinators will meet with their coaches to explain the Code of Conduct and the rowing guidelines.</w:t>
      </w:r>
    </w:p>
    <w:p w:rsidR="00E206A4" w:rsidRPr="00A64A66" w:rsidRDefault="00E206A4" w:rsidP="00E206A4">
      <w:pPr>
        <w:tabs>
          <w:tab w:val="num" w:pos="1440"/>
        </w:tabs>
        <w:ind w:hanging="578"/>
        <w:jc w:val="both"/>
        <w:rPr>
          <w:color w:val="000099"/>
        </w:rPr>
      </w:pPr>
    </w:p>
    <w:p w:rsidR="00E206A4" w:rsidRPr="00A64A66" w:rsidRDefault="00E206A4" w:rsidP="00E206A4">
      <w:pPr>
        <w:tabs>
          <w:tab w:val="num" w:pos="1440"/>
        </w:tabs>
        <w:ind w:hanging="578"/>
        <w:jc w:val="both"/>
        <w:rPr>
          <w:color w:val="000099"/>
        </w:rPr>
      </w:pPr>
      <w:r>
        <w:rPr>
          <w:color w:val="000099"/>
        </w:rPr>
        <w:tab/>
      </w:r>
      <w:r w:rsidRPr="00A64A66">
        <w:rPr>
          <w:color w:val="000099"/>
        </w:rPr>
        <w:t xml:space="preserve">All schools will clearly display the Guidelines and Codes of Conduct in their respective boat sheds.   All coaches </w:t>
      </w:r>
      <w:proofErr w:type="gramStart"/>
      <w:r w:rsidRPr="00A64A66">
        <w:rPr>
          <w:color w:val="000099"/>
        </w:rPr>
        <w:t>will be given</w:t>
      </w:r>
      <w:proofErr w:type="gramEnd"/>
      <w:r w:rsidRPr="00A64A66">
        <w:rPr>
          <w:color w:val="000099"/>
        </w:rPr>
        <w:t xml:space="preserve"> a copy of the guidelines and Code of Conduct.</w:t>
      </w:r>
    </w:p>
    <w:p w:rsidR="00E206A4" w:rsidRPr="00A64A66" w:rsidRDefault="00E206A4" w:rsidP="00E206A4">
      <w:pPr>
        <w:tabs>
          <w:tab w:val="num" w:pos="1440"/>
        </w:tabs>
        <w:ind w:hanging="578"/>
        <w:jc w:val="both"/>
        <w:rPr>
          <w:color w:val="000099"/>
        </w:rPr>
      </w:pPr>
    </w:p>
    <w:p w:rsidR="00E206A4" w:rsidRPr="00A64A66" w:rsidRDefault="00E206A4" w:rsidP="00E206A4">
      <w:pPr>
        <w:tabs>
          <w:tab w:val="num" w:pos="1440"/>
        </w:tabs>
        <w:ind w:hanging="578"/>
        <w:jc w:val="both"/>
        <w:rPr>
          <w:color w:val="000099"/>
        </w:rPr>
      </w:pPr>
    </w:p>
    <w:p w:rsidR="00E206A4" w:rsidRPr="008C70A6" w:rsidRDefault="00E206A4" w:rsidP="00E206A4">
      <w:pPr>
        <w:numPr>
          <w:ilvl w:val="0"/>
          <w:numId w:val="4"/>
        </w:numPr>
        <w:ind w:left="284"/>
        <w:jc w:val="both"/>
        <w:rPr>
          <w:b/>
          <w:color w:val="000099"/>
        </w:rPr>
      </w:pPr>
      <w:bookmarkStart w:id="9" w:name="_Toc366523395"/>
      <w:r w:rsidRPr="008C70A6">
        <w:rPr>
          <w:b/>
          <w:color w:val="000099"/>
        </w:rPr>
        <w:t>Procedures for dealing with alleged breaches of training regulations</w:t>
      </w:r>
      <w:bookmarkEnd w:id="9"/>
    </w:p>
    <w:p w:rsidR="00E206A4" w:rsidRPr="00A64A66" w:rsidRDefault="00E206A4" w:rsidP="00E206A4">
      <w:pPr>
        <w:tabs>
          <w:tab w:val="num" w:pos="1440"/>
        </w:tabs>
        <w:ind w:hanging="578"/>
        <w:jc w:val="both"/>
        <w:rPr>
          <w:color w:val="000099"/>
        </w:rPr>
      </w:pPr>
    </w:p>
    <w:p w:rsidR="00E206A4" w:rsidRDefault="00E206A4" w:rsidP="00E206A4">
      <w:pPr>
        <w:numPr>
          <w:ilvl w:val="1"/>
          <w:numId w:val="4"/>
        </w:numPr>
        <w:ind w:left="709" w:hanging="446"/>
        <w:jc w:val="both"/>
        <w:rPr>
          <w:color w:val="000099"/>
        </w:rPr>
      </w:pPr>
      <w:r w:rsidRPr="00F27F4F">
        <w:rPr>
          <w:color w:val="000099"/>
        </w:rPr>
        <w:t xml:space="preserve">A protest is made by a </w:t>
      </w:r>
      <w:proofErr w:type="gramStart"/>
      <w:r w:rsidRPr="00F27F4F">
        <w:rPr>
          <w:color w:val="000099"/>
        </w:rPr>
        <w:t>Principal</w:t>
      </w:r>
      <w:proofErr w:type="gramEnd"/>
      <w:r w:rsidRPr="00F27F4F">
        <w:rPr>
          <w:color w:val="000099"/>
        </w:rPr>
        <w:t xml:space="preserve"> forwarding allegations and substantiating evidence in writing to the Principal of the School concerned and the Chair of Rowing Schools. (This Chair would invite another Principal to deputise if the allegation concerns his/her school.)</w:t>
      </w:r>
    </w:p>
    <w:p w:rsidR="00E206A4" w:rsidRDefault="00E206A4" w:rsidP="00E206A4">
      <w:pPr>
        <w:ind w:left="1560"/>
        <w:jc w:val="both"/>
        <w:rPr>
          <w:color w:val="000099"/>
        </w:rPr>
      </w:pPr>
    </w:p>
    <w:p w:rsidR="00E206A4" w:rsidRPr="00A64A66" w:rsidRDefault="00E206A4" w:rsidP="00E206A4">
      <w:pPr>
        <w:numPr>
          <w:ilvl w:val="1"/>
          <w:numId w:val="4"/>
        </w:numPr>
        <w:ind w:left="709" w:hanging="446"/>
        <w:jc w:val="both"/>
        <w:rPr>
          <w:color w:val="000099"/>
        </w:rPr>
      </w:pPr>
      <w:r>
        <w:rPr>
          <w:color w:val="000099"/>
        </w:rPr>
        <w:t>T</w:t>
      </w:r>
      <w:r w:rsidRPr="00A64A66">
        <w:rPr>
          <w:color w:val="000099"/>
        </w:rPr>
        <w:t>he Principal of the School concerned will, through the Rowing Co-ordinator, investigate the allegations and report on this investigation to the Chair of Rowing Schools and the Principal who lodged the protest.</w:t>
      </w:r>
    </w:p>
    <w:p w:rsidR="00E206A4" w:rsidRPr="00A64A66" w:rsidRDefault="00E206A4" w:rsidP="00E206A4">
      <w:pPr>
        <w:ind w:left="709"/>
        <w:jc w:val="both"/>
        <w:rPr>
          <w:color w:val="000099"/>
        </w:rPr>
      </w:pPr>
    </w:p>
    <w:p w:rsidR="00E206A4" w:rsidRPr="00A64A66" w:rsidRDefault="00E206A4" w:rsidP="00E206A4">
      <w:pPr>
        <w:numPr>
          <w:ilvl w:val="1"/>
          <w:numId w:val="4"/>
        </w:numPr>
        <w:ind w:left="709" w:hanging="446"/>
        <w:jc w:val="both"/>
        <w:rPr>
          <w:color w:val="000099"/>
        </w:rPr>
      </w:pPr>
      <w:r w:rsidRPr="00A64A66">
        <w:rPr>
          <w:color w:val="000099"/>
        </w:rPr>
        <w:t xml:space="preserve">If a breach of regulations </w:t>
      </w:r>
      <w:proofErr w:type="gramStart"/>
      <w:r w:rsidRPr="00A64A66">
        <w:rPr>
          <w:color w:val="000099"/>
        </w:rPr>
        <w:t>is proven</w:t>
      </w:r>
      <w:proofErr w:type="gramEnd"/>
      <w:r w:rsidRPr="00A64A66">
        <w:rPr>
          <w:color w:val="000099"/>
        </w:rPr>
        <w:t xml:space="preserve">, the Principal of the School concerned will agree with the Chair of Rowing Schools on an appropriate course of action. This </w:t>
      </w:r>
      <w:proofErr w:type="gramStart"/>
      <w:r w:rsidRPr="00A64A66">
        <w:rPr>
          <w:color w:val="000099"/>
        </w:rPr>
        <w:t>would then be reported</w:t>
      </w:r>
      <w:proofErr w:type="gramEnd"/>
      <w:r w:rsidRPr="00A64A66">
        <w:rPr>
          <w:color w:val="000099"/>
        </w:rPr>
        <w:t xml:space="preserve"> to Principals of all rowing schools. (If agreement </w:t>
      </w:r>
      <w:proofErr w:type="gramStart"/>
      <w:r w:rsidRPr="00A64A66">
        <w:rPr>
          <w:color w:val="000099"/>
        </w:rPr>
        <w:t>cannot be reached</w:t>
      </w:r>
      <w:proofErr w:type="gramEnd"/>
      <w:r w:rsidRPr="00A64A66">
        <w:rPr>
          <w:color w:val="000099"/>
        </w:rPr>
        <w:t>, a Principals’ meeting would decide on a course of action.)</w:t>
      </w:r>
    </w:p>
    <w:p w:rsidR="00E206A4" w:rsidRPr="00A64A66" w:rsidRDefault="00E206A4" w:rsidP="00E206A4">
      <w:pPr>
        <w:ind w:left="578" w:hanging="578"/>
        <w:jc w:val="both"/>
        <w:rPr>
          <w:color w:val="000099"/>
        </w:rPr>
      </w:pPr>
    </w:p>
    <w:p w:rsidR="00E206A4" w:rsidRPr="00A64A66" w:rsidRDefault="00E206A4" w:rsidP="00E206A4">
      <w:pPr>
        <w:numPr>
          <w:ilvl w:val="1"/>
          <w:numId w:val="4"/>
        </w:numPr>
        <w:ind w:left="709" w:hanging="446"/>
        <w:jc w:val="both"/>
        <w:rPr>
          <w:color w:val="000099"/>
        </w:rPr>
      </w:pPr>
      <w:r w:rsidRPr="00A64A66">
        <w:rPr>
          <w:color w:val="000099"/>
        </w:rPr>
        <w:t xml:space="preserve">A decision about a course of action would take into account both the seriousness of the breach and the culpability of either the coach or the </w:t>
      </w:r>
      <w:proofErr w:type="gramStart"/>
      <w:r w:rsidRPr="00A64A66">
        <w:rPr>
          <w:color w:val="000099"/>
        </w:rPr>
        <w:t>crew members</w:t>
      </w:r>
      <w:proofErr w:type="gramEnd"/>
      <w:r w:rsidRPr="00A64A66">
        <w:rPr>
          <w:color w:val="000099"/>
        </w:rPr>
        <w:t xml:space="preserve"> or both.</w:t>
      </w:r>
      <w:r w:rsidRPr="00A64A66">
        <w:rPr>
          <w:color w:val="000099"/>
        </w:rPr>
        <w:tab/>
      </w:r>
      <w:r w:rsidRPr="00A64A66">
        <w:rPr>
          <w:color w:val="000099"/>
        </w:rPr>
        <w:br/>
      </w:r>
    </w:p>
    <w:p w:rsidR="00E206A4" w:rsidRPr="00A64A66" w:rsidRDefault="00E206A4" w:rsidP="00E206A4">
      <w:pPr>
        <w:numPr>
          <w:ilvl w:val="1"/>
          <w:numId w:val="4"/>
        </w:numPr>
        <w:ind w:left="709" w:hanging="446"/>
        <w:jc w:val="both"/>
        <w:rPr>
          <w:color w:val="000099"/>
        </w:rPr>
      </w:pPr>
      <w:r w:rsidRPr="00A64A66">
        <w:rPr>
          <w:color w:val="000099"/>
        </w:rPr>
        <w:t xml:space="preserve">In case of a first proven breach, </w:t>
      </w:r>
      <w:proofErr w:type="gramStart"/>
      <w:r w:rsidRPr="00A64A66">
        <w:rPr>
          <w:color w:val="000099"/>
        </w:rPr>
        <w:t>a warning would normally be issued by the Chair of Rowing Schools</w:t>
      </w:r>
      <w:proofErr w:type="gramEnd"/>
      <w:r w:rsidRPr="00A64A66">
        <w:rPr>
          <w:color w:val="000099"/>
        </w:rPr>
        <w:t xml:space="preserve">. Subsequent or persistent breaches </w:t>
      </w:r>
      <w:proofErr w:type="gramStart"/>
      <w:r w:rsidRPr="00A64A66">
        <w:rPr>
          <w:color w:val="000099"/>
        </w:rPr>
        <w:t>may be dealt with</w:t>
      </w:r>
      <w:proofErr w:type="gramEnd"/>
      <w:r w:rsidRPr="00A64A66">
        <w:rPr>
          <w:color w:val="000099"/>
        </w:rPr>
        <w:t xml:space="preserve"> by dismissal of the coach, or loss of premiership points in the Head of the Lake.</w:t>
      </w:r>
      <w:r w:rsidRPr="00A64A66">
        <w:rPr>
          <w:color w:val="000099"/>
        </w:rPr>
        <w:tab/>
      </w:r>
      <w:r w:rsidRPr="00A64A66">
        <w:rPr>
          <w:color w:val="000099"/>
        </w:rPr>
        <w:br/>
      </w:r>
    </w:p>
    <w:p w:rsidR="00E206A4" w:rsidRPr="00A64A66" w:rsidRDefault="00E206A4" w:rsidP="00E206A4">
      <w:pPr>
        <w:numPr>
          <w:ilvl w:val="1"/>
          <w:numId w:val="4"/>
        </w:numPr>
        <w:ind w:left="709" w:hanging="446"/>
        <w:jc w:val="both"/>
        <w:rPr>
          <w:color w:val="000099"/>
        </w:rPr>
      </w:pPr>
      <w:r w:rsidRPr="00A64A66">
        <w:rPr>
          <w:color w:val="000099"/>
        </w:rPr>
        <w:lastRenderedPageBreak/>
        <w:t>Review - At the completion of a rowing season, the Rowing Co-ordinators will meet to review guidelines and other aspects of the season.  A written report of the outcomes of this review, and any recommendations arising, will be forwarded to the Chair of Rowing School</w:t>
      </w:r>
    </w:p>
    <w:p w:rsidR="00E206A4" w:rsidRPr="00A64A66" w:rsidRDefault="00E206A4" w:rsidP="00E206A4">
      <w:pPr>
        <w:ind w:left="709"/>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color w:val="000099"/>
        </w:rPr>
      </w:pPr>
    </w:p>
    <w:p w:rsidR="00E206A4" w:rsidRPr="00A64A66" w:rsidRDefault="00E206A4" w:rsidP="00E206A4">
      <w:pPr>
        <w:ind w:left="578" w:hanging="578"/>
        <w:jc w:val="both"/>
        <w:rPr>
          <w:b/>
          <w:color w:val="000099"/>
        </w:rPr>
      </w:pPr>
      <w:r w:rsidRPr="00A64A66">
        <w:rPr>
          <w:b/>
          <w:color w:val="000099"/>
        </w:rPr>
        <w:br w:type="page"/>
      </w:r>
      <w:r w:rsidRPr="00A64A66">
        <w:rPr>
          <w:b/>
          <w:color w:val="000099"/>
        </w:rPr>
        <w:lastRenderedPageBreak/>
        <w:t xml:space="preserve">18.3 </w:t>
      </w:r>
      <w:r w:rsidRPr="00A64A66">
        <w:rPr>
          <w:b/>
          <w:color w:val="000099"/>
        </w:rPr>
        <w:tab/>
        <w:t>Procedures for dealing with alleged breaches of training regulations</w:t>
      </w:r>
    </w:p>
    <w:p w:rsidR="00E206A4" w:rsidRPr="00A64A66" w:rsidRDefault="00E206A4" w:rsidP="00E206A4">
      <w:pPr>
        <w:ind w:left="578" w:hanging="578"/>
        <w:jc w:val="both"/>
        <w:rPr>
          <w:b/>
          <w:color w:val="000099"/>
        </w:rPr>
      </w:pPr>
    </w:p>
    <w:p w:rsidR="00E206A4" w:rsidRPr="00A64A66" w:rsidRDefault="00E206A4" w:rsidP="00E206A4">
      <w:pPr>
        <w:ind w:left="578"/>
        <w:jc w:val="both"/>
        <w:rPr>
          <w:color w:val="000099"/>
        </w:rPr>
      </w:pPr>
      <w:r w:rsidRPr="00A64A66">
        <w:rPr>
          <w:color w:val="000099"/>
        </w:rPr>
        <w:t xml:space="preserve">A protest is made by a </w:t>
      </w:r>
      <w:proofErr w:type="gramStart"/>
      <w:r w:rsidRPr="00A64A66">
        <w:rPr>
          <w:color w:val="000099"/>
        </w:rPr>
        <w:t>Principal</w:t>
      </w:r>
      <w:proofErr w:type="gramEnd"/>
      <w:r w:rsidRPr="00A64A66">
        <w:rPr>
          <w:color w:val="000099"/>
        </w:rPr>
        <w:t xml:space="preserve"> forwarding allegations and substantiating evidence in writing to the Principal of the School concerned and the Chair of Rowing Schools. (This Chair would invite another Principal to deputise if the allegation concerns his/her school.)</w:t>
      </w:r>
      <w:r w:rsidRPr="00A64A66">
        <w:rPr>
          <w:color w:val="000099"/>
        </w:rPr>
        <w:tab/>
      </w:r>
      <w:r w:rsidRPr="00A64A66">
        <w:rPr>
          <w:color w:val="000099"/>
        </w:rPr>
        <w:br/>
      </w:r>
    </w:p>
    <w:p w:rsidR="00E206A4" w:rsidRPr="00A64A66" w:rsidRDefault="00E206A4" w:rsidP="00E206A4">
      <w:pPr>
        <w:ind w:left="578"/>
        <w:jc w:val="both"/>
        <w:rPr>
          <w:color w:val="000099"/>
        </w:rPr>
      </w:pPr>
      <w:r w:rsidRPr="00A64A66">
        <w:rPr>
          <w:color w:val="000099"/>
        </w:rPr>
        <w:t>The Principal of the School concerned will, through the Rowing Co-ordinator, investigate the allegations and report on this investigation to the Chair of Rowing Schools and the Principal who lodged the protest.</w:t>
      </w:r>
    </w:p>
    <w:p w:rsidR="00E206A4" w:rsidRPr="00A64A66" w:rsidRDefault="00E206A4" w:rsidP="00E206A4">
      <w:pPr>
        <w:ind w:left="578" w:hanging="578"/>
        <w:jc w:val="both"/>
        <w:rPr>
          <w:color w:val="000099"/>
        </w:rPr>
      </w:pPr>
    </w:p>
    <w:p w:rsidR="00E206A4" w:rsidRPr="00A64A66" w:rsidRDefault="00E206A4" w:rsidP="00E206A4">
      <w:pPr>
        <w:ind w:left="578"/>
        <w:jc w:val="both"/>
        <w:rPr>
          <w:color w:val="000099"/>
        </w:rPr>
      </w:pPr>
      <w:r w:rsidRPr="00A64A66">
        <w:rPr>
          <w:color w:val="000099"/>
        </w:rPr>
        <w:t xml:space="preserve">If a breach of regulations </w:t>
      </w:r>
      <w:proofErr w:type="gramStart"/>
      <w:r w:rsidRPr="00A64A66">
        <w:rPr>
          <w:color w:val="000099"/>
        </w:rPr>
        <w:t>is proven</w:t>
      </w:r>
      <w:proofErr w:type="gramEnd"/>
      <w:r w:rsidRPr="00A64A66">
        <w:rPr>
          <w:color w:val="000099"/>
        </w:rPr>
        <w:t xml:space="preserve">, the Principal of the School concerned will agree with the Chair of Rowing Schools on an appropriate course of action. This </w:t>
      </w:r>
      <w:proofErr w:type="gramStart"/>
      <w:r w:rsidRPr="00A64A66">
        <w:rPr>
          <w:color w:val="000099"/>
        </w:rPr>
        <w:t>would then be reported</w:t>
      </w:r>
      <w:proofErr w:type="gramEnd"/>
      <w:r w:rsidRPr="00A64A66">
        <w:rPr>
          <w:color w:val="000099"/>
        </w:rPr>
        <w:t xml:space="preserve"> to Principals of all rowing schools. (If agreement </w:t>
      </w:r>
      <w:proofErr w:type="gramStart"/>
      <w:r w:rsidRPr="00A64A66">
        <w:rPr>
          <w:color w:val="000099"/>
        </w:rPr>
        <w:t>cannot be reached</w:t>
      </w:r>
      <w:proofErr w:type="gramEnd"/>
      <w:r w:rsidRPr="00A64A66">
        <w:rPr>
          <w:color w:val="000099"/>
        </w:rPr>
        <w:t>, a Principals’ meeting would decide on a course of action.)</w:t>
      </w:r>
      <w:r w:rsidRPr="00A64A66">
        <w:rPr>
          <w:color w:val="000099"/>
        </w:rPr>
        <w:tab/>
      </w:r>
      <w:r w:rsidRPr="00A64A66">
        <w:rPr>
          <w:color w:val="000099"/>
        </w:rPr>
        <w:br/>
      </w:r>
    </w:p>
    <w:p w:rsidR="00E206A4" w:rsidRDefault="00E206A4" w:rsidP="00E206A4">
      <w:pPr>
        <w:ind w:left="578"/>
        <w:jc w:val="both"/>
        <w:rPr>
          <w:color w:val="000099"/>
        </w:rPr>
      </w:pPr>
      <w:r w:rsidRPr="00A64A66">
        <w:rPr>
          <w:color w:val="000099"/>
        </w:rPr>
        <w:t xml:space="preserve">A decision about a course of action would take into account both the seriousness of the breach and the culpability of either the coach or the </w:t>
      </w:r>
      <w:proofErr w:type="gramStart"/>
      <w:r w:rsidRPr="00A64A66">
        <w:rPr>
          <w:color w:val="000099"/>
        </w:rPr>
        <w:t>crew members</w:t>
      </w:r>
      <w:proofErr w:type="gramEnd"/>
      <w:r w:rsidRPr="00A64A66">
        <w:rPr>
          <w:color w:val="000099"/>
        </w:rPr>
        <w:t xml:space="preserve"> or both.</w:t>
      </w:r>
    </w:p>
    <w:p w:rsidR="00E206A4" w:rsidRPr="00A64A66" w:rsidRDefault="00E206A4" w:rsidP="00E206A4">
      <w:pPr>
        <w:ind w:left="578"/>
        <w:jc w:val="both"/>
        <w:rPr>
          <w:color w:val="000099"/>
        </w:rPr>
      </w:pPr>
    </w:p>
    <w:p w:rsidR="00E206A4" w:rsidRDefault="00E206A4" w:rsidP="00E206A4">
      <w:pPr>
        <w:ind w:left="578"/>
        <w:jc w:val="both"/>
        <w:rPr>
          <w:color w:val="000099"/>
        </w:rPr>
      </w:pPr>
      <w:r w:rsidRPr="00A64A66">
        <w:rPr>
          <w:color w:val="000099"/>
        </w:rPr>
        <w:t xml:space="preserve">In case of a first proven breach, </w:t>
      </w:r>
      <w:proofErr w:type="gramStart"/>
      <w:r w:rsidRPr="00A64A66">
        <w:rPr>
          <w:color w:val="000099"/>
        </w:rPr>
        <w:t>a warning would normally be issued by the Chair of Rowing Schools</w:t>
      </w:r>
      <w:proofErr w:type="gramEnd"/>
      <w:r w:rsidRPr="00A64A66">
        <w:rPr>
          <w:color w:val="000099"/>
        </w:rPr>
        <w:t xml:space="preserve">. Any subsequent breach </w:t>
      </w:r>
      <w:proofErr w:type="gramStart"/>
      <w:r w:rsidRPr="00A64A66">
        <w:rPr>
          <w:color w:val="000099"/>
        </w:rPr>
        <w:t>may be dealt with</w:t>
      </w:r>
      <w:proofErr w:type="gramEnd"/>
      <w:r w:rsidRPr="00A64A66">
        <w:rPr>
          <w:color w:val="000099"/>
        </w:rPr>
        <w:t xml:space="preserve"> by dismissal of the coach, or loss of premiership points for the crew concerned in the Head of the Lake.</w:t>
      </w:r>
    </w:p>
    <w:p w:rsidR="00E206A4" w:rsidRPr="00A64A66" w:rsidRDefault="00E206A4" w:rsidP="00E206A4">
      <w:pPr>
        <w:ind w:left="578"/>
        <w:jc w:val="both"/>
        <w:rPr>
          <w:color w:val="000099"/>
        </w:rPr>
      </w:pPr>
    </w:p>
    <w:p w:rsidR="00E206A4" w:rsidRPr="00F27F4F" w:rsidRDefault="00E206A4" w:rsidP="00E206A4">
      <w:pPr>
        <w:ind w:left="578"/>
        <w:jc w:val="both"/>
        <w:rPr>
          <w:b/>
          <w:color w:val="000099"/>
        </w:rPr>
      </w:pPr>
      <w:r w:rsidRPr="00F27F4F">
        <w:rPr>
          <w:b/>
          <w:color w:val="000099"/>
        </w:rPr>
        <w:t>Review</w:t>
      </w:r>
      <w:r w:rsidRPr="00F27F4F">
        <w:rPr>
          <w:b/>
          <w:color w:val="000099"/>
        </w:rPr>
        <w:br/>
      </w:r>
    </w:p>
    <w:p w:rsidR="00E206A4" w:rsidRPr="00A64A66" w:rsidRDefault="00E206A4" w:rsidP="00E206A4">
      <w:pPr>
        <w:ind w:left="578"/>
        <w:jc w:val="both"/>
        <w:rPr>
          <w:color w:val="000099"/>
        </w:rPr>
      </w:pPr>
      <w:r w:rsidRPr="00A64A66">
        <w:rPr>
          <w:color w:val="000099"/>
        </w:rPr>
        <w:t xml:space="preserve">At the completion of a rowing season, the Rowing Co-ordinators will meet to review regulations and other aspects of the season.  A written report of the outcomes of this review, and any recommendations arising, </w:t>
      </w:r>
      <w:proofErr w:type="gramStart"/>
      <w:r w:rsidRPr="00A64A66">
        <w:rPr>
          <w:color w:val="000099"/>
        </w:rPr>
        <w:t>will be forwarded</w:t>
      </w:r>
      <w:proofErr w:type="gramEnd"/>
      <w:r w:rsidRPr="00A64A66">
        <w:rPr>
          <w:color w:val="000099"/>
        </w:rPr>
        <w:t xml:space="preserve"> to the Chair of Rowing Schools. </w:t>
      </w:r>
    </w:p>
    <w:p w:rsidR="00E206A4" w:rsidRPr="00A64A66" w:rsidRDefault="00E206A4" w:rsidP="00E206A4">
      <w:pPr>
        <w:ind w:left="578" w:hanging="578"/>
        <w:jc w:val="both"/>
        <w:rPr>
          <w:color w:val="000099"/>
        </w:rPr>
      </w:pPr>
    </w:p>
    <w:p w:rsidR="00E206A4" w:rsidRPr="00A64A66" w:rsidRDefault="00E206A4" w:rsidP="00E206A4">
      <w:pPr>
        <w:ind w:left="578"/>
        <w:jc w:val="both"/>
        <w:rPr>
          <w:color w:val="000099"/>
        </w:rPr>
      </w:pPr>
      <w:r w:rsidRPr="00A64A66">
        <w:rPr>
          <w:color w:val="000099"/>
        </w:rPr>
        <w:t>As approved at BAS Inc. meeting 11.8.2004 for implementation from that date.</w:t>
      </w: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Default="00E206A4" w:rsidP="00E206A4">
      <w:pPr>
        <w:ind w:left="578" w:hanging="578"/>
        <w:jc w:val="both"/>
        <w:rPr>
          <w:b/>
          <w:color w:val="000099"/>
        </w:rPr>
      </w:pPr>
    </w:p>
    <w:p w:rsidR="00E206A4" w:rsidRDefault="00E206A4" w:rsidP="00E206A4">
      <w:pPr>
        <w:ind w:left="578" w:hanging="578"/>
        <w:jc w:val="both"/>
        <w:rPr>
          <w:b/>
          <w:color w:val="000099"/>
        </w:rPr>
      </w:pPr>
    </w:p>
    <w:p w:rsidR="00E206A4" w:rsidRDefault="00E206A4" w:rsidP="00E206A4">
      <w:pPr>
        <w:ind w:left="578" w:hanging="578"/>
        <w:jc w:val="both"/>
        <w:rPr>
          <w:b/>
          <w:color w:val="000099"/>
        </w:rPr>
      </w:pPr>
    </w:p>
    <w:p w:rsidR="00E206A4"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578" w:hanging="578"/>
        <w:jc w:val="both"/>
        <w:rPr>
          <w:b/>
          <w:color w:val="000099"/>
        </w:rPr>
      </w:pPr>
    </w:p>
    <w:p w:rsidR="00E206A4" w:rsidRPr="00A64A66" w:rsidRDefault="00E206A4" w:rsidP="00E206A4">
      <w:pPr>
        <w:ind w:left="142" w:hanging="142"/>
        <w:jc w:val="both"/>
        <w:rPr>
          <w:b/>
          <w:bCs/>
          <w:color w:val="000099"/>
        </w:rPr>
      </w:pPr>
      <w:bookmarkStart w:id="10" w:name="_Toc45701598"/>
      <w:r w:rsidRPr="00A64A66">
        <w:rPr>
          <w:b/>
          <w:bCs/>
          <w:color w:val="000099"/>
        </w:rPr>
        <w:lastRenderedPageBreak/>
        <w:t>18.4</w:t>
      </w:r>
      <w:r w:rsidRPr="00A64A66">
        <w:rPr>
          <w:b/>
          <w:bCs/>
          <w:color w:val="000099"/>
        </w:rPr>
        <w:tab/>
        <w:t>BAS Head of the Lake</w:t>
      </w:r>
      <w:bookmarkEnd w:id="10"/>
    </w:p>
    <w:p w:rsidR="00E206A4" w:rsidRPr="00A64A66" w:rsidRDefault="00E206A4" w:rsidP="00E206A4">
      <w:pPr>
        <w:ind w:left="578" w:hanging="578"/>
        <w:jc w:val="both"/>
        <w:rPr>
          <w:b/>
          <w:bCs/>
          <w:color w:val="000099"/>
        </w:rPr>
      </w:pPr>
    </w:p>
    <w:p w:rsidR="00E206A4" w:rsidRPr="00A64A66" w:rsidRDefault="00E206A4" w:rsidP="00E206A4">
      <w:pPr>
        <w:jc w:val="both"/>
        <w:rPr>
          <w:b/>
          <w:bCs/>
          <w:color w:val="000099"/>
        </w:rPr>
      </w:pPr>
      <w:r w:rsidRPr="00A64A66">
        <w:rPr>
          <w:b/>
          <w:bCs/>
          <w:color w:val="000099"/>
        </w:rPr>
        <w:t xml:space="preserve">The following procedures are to </w:t>
      </w:r>
      <w:proofErr w:type="gramStart"/>
      <w:r w:rsidRPr="00A64A66">
        <w:rPr>
          <w:b/>
          <w:bCs/>
          <w:color w:val="000099"/>
        </w:rPr>
        <w:t>be followed</w:t>
      </w:r>
      <w:proofErr w:type="gramEnd"/>
      <w:r w:rsidRPr="00A64A66">
        <w:rPr>
          <w:b/>
          <w:bCs/>
          <w:color w:val="000099"/>
        </w:rPr>
        <w:t xml:space="preserve"> relating to the staging of the </w:t>
      </w:r>
      <w:r w:rsidRPr="00A64A66">
        <w:rPr>
          <w:b/>
          <w:bCs/>
          <w:color w:val="000099"/>
          <w:u w:val="single"/>
        </w:rPr>
        <w:t>BAS Head of the Lake</w:t>
      </w:r>
      <w:r w:rsidRPr="00A64A66">
        <w:rPr>
          <w:b/>
          <w:bCs/>
          <w:color w:val="000099"/>
        </w:rPr>
        <w:t>:</w:t>
      </w:r>
    </w:p>
    <w:p w:rsidR="00E206A4" w:rsidRPr="00A64A66" w:rsidRDefault="00E206A4" w:rsidP="00E206A4">
      <w:pPr>
        <w:ind w:left="578" w:hanging="578"/>
        <w:jc w:val="both"/>
        <w:rPr>
          <w:b/>
          <w:bCs/>
          <w:i/>
          <w:color w:val="000099"/>
        </w:rPr>
      </w:pPr>
    </w:p>
    <w:p w:rsidR="00E206A4" w:rsidRPr="00A64A66" w:rsidRDefault="00E206A4" w:rsidP="00E206A4">
      <w:pPr>
        <w:jc w:val="both"/>
        <w:rPr>
          <w:bCs/>
          <w:color w:val="000099"/>
        </w:rPr>
      </w:pPr>
      <w:r w:rsidRPr="00A64A66">
        <w:rPr>
          <w:bCs/>
          <w:i/>
          <w:color w:val="000099"/>
        </w:rPr>
        <w:t>The Bureau of Meteorology website</w:t>
      </w:r>
      <w:r w:rsidRPr="00A64A66">
        <w:rPr>
          <w:bCs/>
          <w:color w:val="000099"/>
        </w:rPr>
        <w:t xml:space="preserve"> / app </w:t>
      </w:r>
      <w:proofErr w:type="gramStart"/>
      <w:r w:rsidRPr="00A64A66">
        <w:rPr>
          <w:bCs/>
          <w:color w:val="000099"/>
        </w:rPr>
        <w:t>wou</w:t>
      </w:r>
      <w:r>
        <w:rPr>
          <w:bCs/>
          <w:color w:val="000099"/>
        </w:rPr>
        <w:t>ld be used</w:t>
      </w:r>
      <w:proofErr w:type="gramEnd"/>
      <w:r>
        <w:rPr>
          <w:bCs/>
          <w:color w:val="000099"/>
        </w:rPr>
        <w:t xml:space="preserve"> for the forecast and </w:t>
      </w:r>
      <w:r w:rsidRPr="00A64A66">
        <w:rPr>
          <w:bCs/>
          <w:color w:val="000099"/>
        </w:rPr>
        <w:t>determining weather conditions relevant to the event.</w:t>
      </w:r>
    </w:p>
    <w:p w:rsidR="00E206A4" w:rsidRPr="00A64A66" w:rsidRDefault="00E206A4" w:rsidP="00E206A4">
      <w:pPr>
        <w:ind w:left="578" w:hanging="578"/>
        <w:jc w:val="both"/>
        <w:rPr>
          <w:bCs/>
          <w:color w:val="000099"/>
        </w:rPr>
      </w:pPr>
    </w:p>
    <w:p w:rsidR="00E206A4" w:rsidRPr="00F27F4F" w:rsidRDefault="00E206A4" w:rsidP="00E206A4">
      <w:pPr>
        <w:jc w:val="both"/>
        <w:rPr>
          <w:bCs/>
          <w:i/>
          <w:color w:val="000099"/>
        </w:rPr>
      </w:pPr>
      <w:r w:rsidRPr="00F27F4F">
        <w:rPr>
          <w:bCs/>
          <w:i/>
          <w:color w:val="000099"/>
        </w:rPr>
        <w:t xml:space="preserve">48 hours prior to the start time of the event, (by 9am on the Friday preceding a Sunday regatta), weather conditions on BOM will be checked.  Should any of the forecast conditions be outside the prescribed parameters the event </w:t>
      </w:r>
      <w:proofErr w:type="gramStart"/>
      <w:r w:rsidRPr="00F27F4F">
        <w:rPr>
          <w:bCs/>
          <w:i/>
          <w:color w:val="000099"/>
        </w:rPr>
        <w:t>will be cancelled</w:t>
      </w:r>
      <w:proofErr w:type="gramEnd"/>
      <w:r w:rsidRPr="00F27F4F">
        <w:rPr>
          <w:bCs/>
          <w:i/>
          <w:color w:val="000099"/>
        </w:rPr>
        <w:t>.  The BAS Chair of Rowing will advise other Principals and, in conjunction with the Executive Officer, inform Rowing Victoria and any appropriate media.</w:t>
      </w:r>
    </w:p>
    <w:p w:rsidR="00E206A4" w:rsidRPr="00F27F4F" w:rsidRDefault="00E206A4" w:rsidP="00E206A4">
      <w:pPr>
        <w:jc w:val="both"/>
        <w:rPr>
          <w:bCs/>
          <w:i/>
          <w:color w:val="000099"/>
        </w:rPr>
      </w:pPr>
    </w:p>
    <w:p w:rsidR="00E206A4" w:rsidRPr="00F27F4F" w:rsidRDefault="00E206A4" w:rsidP="00E206A4">
      <w:pPr>
        <w:jc w:val="both"/>
        <w:rPr>
          <w:bCs/>
          <w:i/>
          <w:color w:val="000099"/>
        </w:rPr>
      </w:pPr>
      <w:r w:rsidRPr="00F27F4F">
        <w:rPr>
          <w:bCs/>
          <w:i/>
          <w:color w:val="000099"/>
        </w:rPr>
        <w:t xml:space="preserve">7am, the day of the event Principals and the assigned RV Field of Play Officer and President of the Jury will meet at a location to </w:t>
      </w:r>
      <w:proofErr w:type="gramStart"/>
      <w:r w:rsidRPr="00F27F4F">
        <w:rPr>
          <w:bCs/>
          <w:i/>
          <w:color w:val="000099"/>
        </w:rPr>
        <w:t>be confirmed</w:t>
      </w:r>
      <w:proofErr w:type="gramEnd"/>
      <w:r w:rsidRPr="00F27F4F">
        <w:rPr>
          <w:bCs/>
          <w:i/>
          <w:color w:val="000099"/>
        </w:rPr>
        <w:t xml:space="preserve"> subject to the wind conditions.  Again, the BOM </w:t>
      </w:r>
      <w:proofErr w:type="gramStart"/>
      <w:r w:rsidRPr="00F27F4F">
        <w:rPr>
          <w:bCs/>
          <w:i/>
          <w:color w:val="000099"/>
        </w:rPr>
        <w:t>will be used</w:t>
      </w:r>
      <w:proofErr w:type="gramEnd"/>
      <w:r w:rsidRPr="00F27F4F">
        <w:rPr>
          <w:bCs/>
          <w:i/>
          <w:color w:val="000099"/>
        </w:rPr>
        <w:t xml:space="preserve"> as a reference in consultation with Principals and Rowing Victoria Officials. </w:t>
      </w:r>
    </w:p>
    <w:p w:rsidR="00E206A4" w:rsidRPr="00F27F4F" w:rsidRDefault="00E206A4" w:rsidP="00E206A4">
      <w:pPr>
        <w:jc w:val="both"/>
        <w:rPr>
          <w:bCs/>
          <w:i/>
          <w:color w:val="000099"/>
        </w:rPr>
      </w:pPr>
    </w:p>
    <w:p w:rsidR="00E206A4" w:rsidRPr="00F27F4F" w:rsidRDefault="00E206A4" w:rsidP="00E206A4">
      <w:pPr>
        <w:jc w:val="both"/>
        <w:rPr>
          <w:bCs/>
          <w:i/>
          <w:color w:val="000099"/>
        </w:rPr>
      </w:pPr>
      <w:r w:rsidRPr="00F27F4F">
        <w:rPr>
          <w:bCs/>
          <w:i/>
          <w:color w:val="000099"/>
        </w:rPr>
        <w:t xml:space="preserve">Once the event has commenced, conditions </w:t>
      </w:r>
      <w:proofErr w:type="gramStart"/>
      <w:r w:rsidRPr="00F27F4F">
        <w:rPr>
          <w:bCs/>
          <w:i/>
          <w:color w:val="000099"/>
        </w:rPr>
        <w:t>shall be reviewed</w:t>
      </w:r>
      <w:proofErr w:type="gramEnd"/>
      <w:r w:rsidRPr="00F27F4F">
        <w:rPr>
          <w:bCs/>
          <w:i/>
          <w:color w:val="000099"/>
        </w:rPr>
        <w:t xml:space="preserve"> every 30 minutes OR at the request of a Principal or an RV Official.</w:t>
      </w:r>
    </w:p>
    <w:p w:rsidR="00E206A4" w:rsidRPr="00F27F4F" w:rsidRDefault="00E206A4" w:rsidP="00E206A4">
      <w:pPr>
        <w:jc w:val="both"/>
        <w:rPr>
          <w:bCs/>
          <w:i/>
          <w:color w:val="000099"/>
        </w:rPr>
      </w:pPr>
    </w:p>
    <w:p w:rsidR="00E206A4" w:rsidRPr="00F27F4F" w:rsidRDefault="00E206A4" w:rsidP="00E206A4">
      <w:pPr>
        <w:jc w:val="both"/>
        <w:rPr>
          <w:bCs/>
          <w:i/>
          <w:color w:val="000099"/>
        </w:rPr>
      </w:pPr>
      <w:r w:rsidRPr="00F27F4F">
        <w:rPr>
          <w:bCs/>
          <w:i/>
          <w:color w:val="000099"/>
        </w:rPr>
        <w:t>On the day of the event, the initial decision will be to delay racing for 1 hour and then review forecast conditions, according to the prescribed parameters to determine whether to proceed or not.</w:t>
      </w:r>
    </w:p>
    <w:p w:rsidR="00E206A4" w:rsidRPr="00F27F4F" w:rsidRDefault="00E206A4" w:rsidP="00E206A4">
      <w:pPr>
        <w:jc w:val="both"/>
        <w:rPr>
          <w:bCs/>
          <w:i/>
          <w:color w:val="000099"/>
        </w:rPr>
      </w:pPr>
    </w:p>
    <w:p w:rsidR="00E206A4" w:rsidRPr="00A64A66" w:rsidRDefault="00E206A4" w:rsidP="00E206A4">
      <w:pPr>
        <w:jc w:val="both"/>
        <w:rPr>
          <w:bCs/>
          <w:i/>
          <w:color w:val="000099"/>
        </w:rPr>
      </w:pPr>
      <w:r w:rsidRPr="00A64A66">
        <w:rPr>
          <w:bCs/>
          <w:i/>
          <w:color w:val="000099"/>
        </w:rPr>
        <w:t xml:space="preserve">Safety Concerns must come from Rowing Coordinators to the Principal of their school then to the BAS Chair of Rowing who will inform Rowing Victoria Officials.   Any other safety event or something specific to a </w:t>
      </w:r>
      <w:proofErr w:type="gramStart"/>
      <w:r w:rsidRPr="00A64A66">
        <w:rPr>
          <w:bCs/>
          <w:i/>
          <w:color w:val="000099"/>
        </w:rPr>
        <w:t>school,</w:t>
      </w:r>
      <w:proofErr w:type="gramEnd"/>
      <w:r w:rsidRPr="00A64A66">
        <w:rPr>
          <w:bCs/>
          <w:i/>
          <w:color w:val="000099"/>
        </w:rPr>
        <w:t xml:space="preserve"> will be communicated in the same way.  </w:t>
      </w:r>
    </w:p>
    <w:p w:rsidR="00E206A4" w:rsidRPr="00A64A66" w:rsidRDefault="00E206A4" w:rsidP="00E206A4">
      <w:pPr>
        <w:jc w:val="both"/>
        <w:rPr>
          <w:bCs/>
          <w:i/>
          <w:color w:val="000099"/>
        </w:rPr>
      </w:pPr>
    </w:p>
    <w:p w:rsidR="00E206A4" w:rsidRPr="00F27F4F" w:rsidRDefault="00E206A4" w:rsidP="00E206A4">
      <w:pPr>
        <w:jc w:val="both"/>
        <w:rPr>
          <w:bCs/>
          <w:i/>
          <w:color w:val="000099"/>
        </w:rPr>
      </w:pPr>
      <w:r w:rsidRPr="00F27F4F">
        <w:rPr>
          <w:bCs/>
          <w:i/>
          <w:color w:val="000099"/>
        </w:rPr>
        <w:t>Concerns in relation to a specific race during the regatta</w:t>
      </w:r>
    </w:p>
    <w:p w:rsidR="00E206A4" w:rsidRPr="00F27F4F" w:rsidRDefault="00E206A4" w:rsidP="00E206A4">
      <w:pPr>
        <w:jc w:val="both"/>
        <w:rPr>
          <w:bCs/>
          <w:i/>
          <w:color w:val="000099"/>
        </w:rPr>
      </w:pPr>
    </w:p>
    <w:p w:rsidR="00E206A4" w:rsidRPr="00F27F4F" w:rsidRDefault="00E206A4" w:rsidP="00E206A4">
      <w:pPr>
        <w:jc w:val="both"/>
        <w:rPr>
          <w:bCs/>
          <w:i/>
          <w:color w:val="000099"/>
        </w:rPr>
      </w:pPr>
      <w:r w:rsidRPr="00F27F4F">
        <w:rPr>
          <w:bCs/>
          <w:i/>
          <w:color w:val="000099"/>
        </w:rPr>
        <w:t xml:space="preserve">Any concern is to </w:t>
      </w:r>
      <w:proofErr w:type="gramStart"/>
      <w:r w:rsidRPr="00F27F4F">
        <w:rPr>
          <w:bCs/>
          <w:i/>
          <w:color w:val="000099"/>
        </w:rPr>
        <w:t>be raised</w:t>
      </w:r>
      <w:proofErr w:type="gramEnd"/>
      <w:r w:rsidRPr="00F27F4F">
        <w:rPr>
          <w:bCs/>
          <w:i/>
          <w:color w:val="000099"/>
        </w:rPr>
        <w:t xml:space="preserve"> via the School Principal and racing will be suspended until investigated.</w:t>
      </w:r>
    </w:p>
    <w:p w:rsidR="00E206A4" w:rsidRPr="00F27F4F" w:rsidRDefault="00E206A4" w:rsidP="00E206A4">
      <w:pPr>
        <w:jc w:val="both"/>
        <w:rPr>
          <w:bCs/>
          <w:i/>
          <w:color w:val="000099"/>
        </w:rPr>
      </w:pPr>
      <w:r w:rsidRPr="00F27F4F">
        <w:rPr>
          <w:bCs/>
          <w:i/>
          <w:color w:val="000099"/>
        </w:rPr>
        <w:br/>
        <w:t xml:space="preserve">Concern </w:t>
      </w:r>
      <w:proofErr w:type="gramStart"/>
      <w:r w:rsidRPr="00F27F4F">
        <w:rPr>
          <w:bCs/>
          <w:i/>
          <w:color w:val="000099"/>
        </w:rPr>
        <w:t>must be raised</w:t>
      </w:r>
      <w:proofErr w:type="gramEnd"/>
      <w:r w:rsidRPr="00F27F4F">
        <w:rPr>
          <w:bCs/>
          <w:i/>
          <w:color w:val="000099"/>
        </w:rPr>
        <w:t xml:space="preserve"> within 30 minutes of when the concern occurred.</w:t>
      </w:r>
    </w:p>
    <w:p w:rsidR="00E206A4" w:rsidRPr="00F27F4F" w:rsidRDefault="00E206A4" w:rsidP="00E206A4">
      <w:pPr>
        <w:jc w:val="both"/>
        <w:rPr>
          <w:bCs/>
          <w:i/>
          <w:color w:val="000099"/>
        </w:rPr>
      </w:pPr>
      <w:r w:rsidRPr="00F27F4F">
        <w:rPr>
          <w:bCs/>
          <w:i/>
          <w:color w:val="000099"/>
        </w:rPr>
        <w:br/>
        <w:t>A meeting convened with Principals and RV Field of Play Officer / President of the Jury.</w:t>
      </w:r>
    </w:p>
    <w:p w:rsidR="00E206A4" w:rsidRPr="00F27F4F" w:rsidRDefault="00E206A4" w:rsidP="00E206A4">
      <w:pPr>
        <w:jc w:val="both"/>
        <w:rPr>
          <w:bCs/>
          <w:i/>
          <w:color w:val="000099"/>
        </w:rPr>
      </w:pPr>
      <w:r w:rsidRPr="00F27F4F">
        <w:rPr>
          <w:bCs/>
          <w:i/>
          <w:color w:val="000099"/>
        </w:rPr>
        <w:br/>
        <w:t xml:space="preserve">All Principals will support although a Principal may withdraw their crews at any time due to events outside the prescribed parameters. </w:t>
      </w:r>
    </w:p>
    <w:p w:rsidR="00E206A4" w:rsidRPr="00F27F4F" w:rsidRDefault="00E206A4" w:rsidP="00E206A4">
      <w:pPr>
        <w:jc w:val="both"/>
        <w:rPr>
          <w:bCs/>
          <w:i/>
          <w:color w:val="000099"/>
        </w:rPr>
      </w:pPr>
    </w:p>
    <w:p w:rsidR="00E206A4" w:rsidRPr="00F27F4F" w:rsidRDefault="00E206A4" w:rsidP="00E206A4">
      <w:pPr>
        <w:jc w:val="both"/>
        <w:rPr>
          <w:bCs/>
          <w:i/>
          <w:color w:val="000099"/>
        </w:rPr>
      </w:pPr>
      <w:r w:rsidRPr="00F27F4F">
        <w:rPr>
          <w:bCs/>
          <w:i/>
          <w:color w:val="000099"/>
        </w:rPr>
        <w:t>BAS appointed representative to support President of the Jury</w:t>
      </w:r>
    </w:p>
    <w:p w:rsidR="00E206A4" w:rsidRPr="00F27F4F" w:rsidRDefault="00E206A4" w:rsidP="00E206A4">
      <w:pPr>
        <w:jc w:val="both"/>
        <w:rPr>
          <w:bCs/>
          <w:i/>
          <w:color w:val="000099"/>
        </w:rPr>
      </w:pPr>
    </w:p>
    <w:p w:rsidR="00E206A4" w:rsidRPr="00F27F4F" w:rsidRDefault="00E206A4" w:rsidP="00E206A4">
      <w:pPr>
        <w:jc w:val="both"/>
        <w:rPr>
          <w:b/>
          <w:bCs/>
          <w:color w:val="000099"/>
        </w:rPr>
      </w:pPr>
      <w:r w:rsidRPr="00F27F4F">
        <w:rPr>
          <w:b/>
          <w:bCs/>
          <w:color w:val="000099"/>
        </w:rPr>
        <w:t>Cancellation of the BAS Head of the Lake will be required should any of the below conditions be forecast 48 Hours prior to the start time of the event / (by 9am on the Friday preceding a Sunday regatta)</w:t>
      </w:r>
      <w:proofErr w:type="gramStart"/>
      <w:r w:rsidRPr="00F27F4F">
        <w:rPr>
          <w:b/>
          <w:bCs/>
          <w:color w:val="000099"/>
        </w:rPr>
        <w:t>,  or</w:t>
      </w:r>
      <w:proofErr w:type="gramEnd"/>
      <w:r w:rsidRPr="00F27F4F">
        <w:rPr>
          <w:b/>
          <w:bCs/>
          <w:color w:val="000099"/>
        </w:rPr>
        <w:t xml:space="preserve"> present during the event.</w:t>
      </w:r>
    </w:p>
    <w:p w:rsidR="00E206A4" w:rsidRPr="00A64A66" w:rsidRDefault="00E206A4" w:rsidP="00E206A4">
      <w:pPr>
        <w:ind w:left="578" w:hanging="578"/>
        <w:jc w:val="both"/>
        <w:rPr>
          <w:bCs/>
          <w:color w:val="000099"/>
        </w:rPr>
      </w:pPr>
      <w:r w:rsidRPr="00A64A66">
        <w:rPr>
          <w:bCs/>
          <w:color w:val="000099"/>
        </w:rPr>
        <w:t xml:space="preserve">Wind speed – 30 </w:t>
      </w:r>
      <w:proofErr w:type="spellStart"/>
      <w:r w:rsidRPr="00A64A66">
        <w:rPr>
          <w:bCs/>
          <w:color w:val="000099"/>
        </w:rPr>
        <w:t>kmph</w:t>
      </w:r>
      <w:proofErr w:type="spellEnd"/>
      <w:r w:rsidRPr="00A64A66">
        <w:rPr>
          <w:bCs/>
          <w:color w:val="000099"/>
        </w:rPr>
        <w:t xml:space="preserve">.  </w:t>
      </w:r>
    </w:p>
    <w:p w:rsidR="00E206A4" w:rsidRPr="00A64A66" w:rsidRDefault="00E206A4" w:rsidP="00E206A4">
      <w:pPr>
        <w:ind w:left="578" w:hanging="578"/>
        <w:jc w:val="both"/>
        <w:rPr>
          <w:bCs/>
          <w:color w:val="000099"/>
        </w:rPr>
      </w:pPr>
      <w:r w:rsidRPr="00A64A66">
        <w:rPr>
          <w:bCs/>
          <w:color w:val="000099"/>
        </w:rPr>
        <w:t xml:space="preserve">Wind gusts – 30 </w:t>
      </w:r>
      <w:proofErr w:type="spellStart"/>
      <w:r w:rsidRPr="00A64A66">
        <w:rPr>
          <w:bCs/>
          <w:color w:val="000099"/>
        </w:rPr>
        <w:t>kmph</w:t>
      </w:r>
      <w:proofErr w:type="spellEnd"/>
      <w:r w:rsidRPr="00A64A66">
        <w:rPr>
          <w:bCs/>
          <w:color w:val="000099"/>
        </w:rPr>
        <w:t>.</w:t>
      </w:r>
    </w:p>
    <w:p w:rsidR="00E206A4" w:rsidRPr="00A64A66" w:rsidRDefault="00E206A4" w:rsidP="00E206A4">
      <w:pPr>
        <w:ind w:left="578" w:hanging="578"/>
        <w:jc w:val="both"/>
        <w:rPr>
          <w:bCs/>
          <w:i/>
          <w:color w:val="000099"/>
        </w:rPr>
      </w:pPr>
      <w:r w:rsidRPr="00A64A66">
        <w:rPr>
          <w:bCs/>
          <w:i/>
          <w:color w:val="000099"/>
        </w:rPr>
        <w:t xml:space="preserve">Wind direction </w:t>
      </w:r>
      <w:proofErr w:type="gramStart"/>
      <w:r w:rsidRPr="00A64A66">
        <w:rPr>
          <w:bCs/>
          <w:i/>
          <w:color w:val="000099"/>
        </w:rPr>
        <w:t>will also be considered</w:t>
      </w:r>
      <w:proofErr w:type="gramEnd"/>
      <w:r w:rsidRPr="00A64A66">
        <w:rPr>
          <w:bCs/>
          <w:i/>
          <w:color w:val="000099"/>
        </w:rPr>
        <w:t xml:space="preserve"> a factor.</w:t>
      </w:r>
    </w:p>
    <w:p w:rsidR="00E206A4" w:rsidRPr="00A64A66" w:rsidRDefault="00E206A4" w:rsidP="00E206A4">
      <w:pPr>
        <w:ind w:left="578" w:hanging="578"/>
        <w:jc w:val="both"/>
        <w:rPr>
          <w:bCs/>
          <w:color w:val="000099"/>
        </w:rPr>
      </w:pPr>
      <w:r w:rsidRPr="00A64A66">
        <w:rPr>
          <w:bCs/>
          <w:color w:val="000099"/>
        </w:rPr>
        <w:t xml:space="preserve">Heat – refer to the RV Heat Policy </w:t>
      </w:r>
    </w:p>
    <w:p w:rsidR="00E206A4" w:rsidRPr="00A64A66" w:rsidRDefault="00E206A4" w:rsidP="00E206A4">
      <w:pPr>
        <w:ind w:left="578" w:hanging="578"/>
        <w:jc w:val="both"/>
        <w:rPr>
          <w:bCs/>
          <w:color w:val="000099"/>
        </w:rPr>
      </w:pPr>
      <w:r w:rsidRPr="00A64A66">
        <w:rPr>
          <w:bCs/>
          <w:color w:val="000099"/>
        </w:rPr>
        <w:t>Rain - greater than 20mm or 70% chance of 20mm or more rain.</w:t>
      </w:r>
    </w:p>
    <w:p w:rsidR="00E206A4" w:rsidRPr="00A64A66" w:rsidRDefault="00E206A4" w:rsidP="00E206A4">
      <w:pPr>
        <w:ind w:left="578" w:hanging="578"/>
        <w:jc w:val="both"/>
        <w:rPr>
          <w:bCs/>
          <w:color w:val="000099"/>
        </w:rPr>
      </w:pPr>
      <w:r w:rsidRPr="00A64A66">
        <w:rPr>
          <w:bCs/>
          <w:color w:val="000099"/>
        </w:rPr>
        <w:t>Storms, lightening or thunder / Extreme weather warnings -forecast or present during the event.</w:t>
      </w:r>
    </w:p>
    <w:p w:rsidR="00E206A4" w:rsidRPr="00A64A66" w:rsidRDefault="00E206A4" w:rsidP="00E206A4">
      <w:pPr>
        <w:ind w:left="578" w:hanging="578"/>
        <w:jc w:val="both"/>
        <w:rPr>
          <w:bCs/>
          <w:color w:val="000099"/>
        </w:rPr>
      </w:pPr>
    </w:p>
    <w:p w:rsidR="00E206A4" w:rsidRPr="00A64A66" w:rsidRDefault="00E206A4" w:rsidP="00E206A4">
      <w:pPr>
        <w:ind w:left="578" w:hanging="578"/>
        <w:jc w:val="both"/>
        <w:rPr>
          <w:b/>
          <w:color w:val="000099"/>
        </w:rPr>
      </w:pPr>
      <w:r w:rsidRPr="00A64A66">
        <w:rPr>
          <w:b/>
          <w:color w:val="000099"/>
        </w:rPr>
        <w:t>Communication:</w:t>
      </w:r>
    </w:p>
    <w:p w:rsidR="00E206A4" w:rsidRPr="00A64A66" w:rsidRDefault="00E206A4" w:rsidP="00E206A4">
      <w:pPr>
        <w:ind w:left="578" w:hanging="578"/>
        <w:jc w:val="both"/>
        <w:rPr>
          <w:b/>
          <w:color w:val="000099"/>
        </w:rPr>
      </w:pPr>
    </w:p>
    <w:p w:rsidR="00E206A4" w:rsidRPr="00A64A66" w:rsidRDefault="00E206A4" w:rsidP="00E206A4">
      <w:pPr>
        <w:jc w:val="both"/>
        <w:rPr>
          <w:color w:val="000099"/>
        </w:rPr>
      </w:pPr>
      <w:r w:rsidRPr="00A64A66">
        <w:rPr>
          <w:color w:val="000099"/>
        </w:rPr>
        <w:t>All communication with Rowing Victoria is through Executive Officer of BAS and/or Chair, BAS Rowing.</w:t>
      </w:r>
    </w:p>
    <w:p w:rsidR="00E206A4" w:rsidRPr="00A64A66" w:rsidRDefault="00E206A4" w:rsidP="00E206A4">
      <w:pPr>
        <w:jc w:val="both"/>
        <w:rPr>
          <w:color w:val="000099"/>
        </w:rPr>
      </w:pPr>
      <w:r w:rsidRPr="00A64A66">
        <w:rPr>
          <w:color w:val="000099"/>
        </w:rPr>
        <w:br/>
        <w:t xml:space="preserve">All communication with media </w:t>
      </w:r>
      <w:proofErr w:type="gramStart"/>
      <w:r w:rsidRPr="00A64A66">
        <w:rPr>
          <w:color w:val="000099"/>
        </w:rPr>
        <w:t>with regards to</w:t>
      </w:r>
      <w:proofErr w:type="gramEnd"/>
      <w:r w:rsidRPr="00A64A66">
        <w:rPr>
          <w:color w:val="000099"/>
        </w:rPr>
        <w:t xml:space="preserve"> any postponement or rescheduling is through Chair of BAS Rowing</w:t>
      </w:r>
    </w:p>
    <w:p w:rsidR="00E206A4" w:rsidRPr="00A64A66" w:rsidRDefault="00E206A4" w:rsidP="00E206A4">
      <w:pPr>
        <w:jc w:val="both"/>
        <w:rPr>
          <w:color w:val="000099"/>
        </w:rPr>
      </w:pPr>
      <w:r w:rsidRPr="00A64A66">
        <w:rPr>
          <w:color w:val="000099"/>
        </w:rPr>
        <w:br/>
        <w:t xml:space="preserve">All communication with families and rowing club members for each school is through the Principal to the Rowing Coordinator. </w:t>
      </w:r>
    </w:p>
    <w:p w:rsidR="00E206A4" w:rsidRPr="00A64A66" w:rsidRDefault="00E206A4" w:rsidP="00E206A4">
      <w:pPr>
        <w:jc w:val="both"/>
        <w:rPr>
          <w:color w:val="000099"/>
        </w:rPr>
      </w:pPr>
    </w:p>
    <w:p w:rsidR="00E206A4" w:rsidRPr="006D3A63" w:rsidRDefault="00E206A4" w:rsidP="00E206A4">
      <w:pPr>
        <w:ind w:left="578" w:hanging="578"/>
        <w:jc w:val="both"/>
        <w:rPr>
          <w:b/>
        </w:rPr>
      </w:pPr>
      <w:r w:rsidRPr="00A64A66">
        <w:rPr>
          <w:b/>
          <w:color w:val="000099"/>
        </w:rPr>
        <w:t xml:space="preserve">A Back up Date is to </w:t>
      </w:r>
      <w:proofErr w:type="gramStart"/>
      <w:r w:rsidRPr="00A64A66">
        <w:rPr>
          <w:b/>
          <w:color w:val="000099"/>
        </w:rPr>
        <w:t>be nominated</w:t>
      </w:r>
      <w:proofErr w:type="gramEnd"/>
      <w:r w:rsidRPr="00A64A66">
        <w:rPr>
          <w:b/>
          <w:color w:val="000099"/>
        </w:rPr>
        <w:t xml:space="preserve"> for the Head of the Lake each year.</w:t>
      </w:r>
      <w:bookmarkEnd w:id="1"/>
    </w:p>
    <w:p w:rsidR="00E206A4" w:rsidRPr="006D3A63" w:rsidRDefault="00E206A4" w:rsidP="00E206A4">
      <w:pPr>
        <w:outlineLvl w:val="1"/>
        <w:rPr>
          <w:b/>
        </w:rPr>
      </w:pPr>
    </w:p>
    <w:p w:rsidR="00E206A4" w:rsidRPr="006D3A63" w:rsidRDefault="00E206A4" w:rsidP="00E206A4">
      <w:pPr>
        <w:outlineLvl w:val="1"/>
        <w:rPr>
          <w:b/>
        </w:rPr>
      </w:pPr>
    </w:p>
    <w:p w:rsidR="00E206A4" w:rsidRPr="006D3A63" w:rsidRDefault="00E206A4" w:rsidP="00E206A4">
      <w:pPr>
        <w:outlineLvl w:val="1"/>
        <w:rPr>
          <w:b/>
        </w:rPr>
      </w:pPr>
    </w:p>
    <w:p w:rsidR="00E206A4" w:rsidRPr="006D3A63" w:rsidRDefault="00E206A4" w:rsidP="00E206A4">
      <w:pPr>
        <w:outlineLvl w:val="1"/>
        <w:rPr>
          <w:b/>
        </w:rPr>
      </w:pPr>
    </w:p>
    <w:p w:rsidR="00E206A4" w:rsidRPr="006D3A63" w:rsidRDefault="00E206A4" w:rsidP="00E206A4">
      <w:pPr>
        <w:outlineLvl w:val="1"/>
        <w:rPr>
          <w:b/>
        </w:rPr>
      </w:pPr>
    </w:p>
    <w:p w:rsidR="00E206A4" w:rsidRPr="006D3A63" w:rsidRDefault="00E206A4" w:rsidP="00E206A4">
      <w:pPr>
        <w:outlineLvl w:val="1"/>
        <w:rPr>
          <w:b/>
        </w:rPr>
      </w:pPr>
    </w:p>
    <w:p w:rsidR="00E206A4" w:rsidRPr="006D3A63" w:rsidRDefault="00E206A4" w:rsidP="00E206A4">
      <w:pPr>
        <w:outlineLvl w:val="1"/>
        <w:rPr>
          <w:b/>
        </w:rPr>
      </w:pPr>
    </w:p>
    <w:p w:rsidR="008D69A9" w:rsidRDefault="008D69A9"/>
    <w:sectPr w:rsidR="008D69A9" w:rsidSect="00E206A4">
      <w:pgSz w:w="11906" w:h="16838" w:code="9"/>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FDF"/>
    <w:multiLevelType w:val="hybridMultilevel"/>
    <w:tmpl w:val="65C485C4"/>
    <w:lvl w:ilvl="0" w:tplc="0C090019">
      <w:start w:val="1"/>
      <w:numFmt w:val="lowerLetter"/>
      <w:lvlText w:val="%1."/>
      <w:lvlJc w:val="left"/>
      <w:pPr>
        <w:ind w:left="720" w:hanging="360"/>
      </w:pPr>
    </w:lvl>
    <w:lvl w:ilvl="1" w:tplc="DEEA4C0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86732"/>
    <w:multiLevelType w:val="hybridMultilevel"/>
    <w:tmpl w:val="7CA07DE0"/>
    <w:lvl w:ilvl="0" w:tplc="8948349C">
      <w:numFmt w:val="bullet"/>
      <w:lvlText w:val=""/>
      <w:lvlJc w:val="left"/>
      <w:pPr>
        <w:ind w:left="839" w:hanging="360"/>
      </w:pPr>
      <w:rPr>
        <w:rFonts w:ascii="Symbol" w:eastAsia="Symbol" w:hAnsi="Symbol" w:cs="Symbol" w:hint="default"/>
        <w:w w:val="99"/>
        <w:sz w:val="20"/>
        <w:szCs w:val="20"/>
        <w:lang w:val="en-AU" w:eastAsia="en-US" w:bidi="ar-SA"/>
      </w:rPr>
    </w:lvl>
    <w:lvl w:ilvl="1" w:tplc="8B966900">
      <w:numFmt w:val="bullet"/>
      <w:lvlText w:val="o"/>
      <w:lvlJc w:val="left"/>
      <w:pPr>
        <w:ind w:left="1559" w:hanging="360"/>
      </w:pPr>
      <w:rPr>
        <w:rFonts w:ascii="Courier New" w:eastAsia="Courier New" w:hAnsi="Courier New" w:cs="Courier New" w:hint="default"/>
        <w:w w:val="99"/>
        <w:sz w:val="20"/>
        <w:szCs w:val="20"/>
        <w:lang w:val="en-AU" w:eastAsia="en-US" w:bidi="ar-SA"/>
      </w:rPr>
    </w:lvl>
    <w:lvl w:ilvl="2" w:tplc="B96CD40E">
      <w:numFmt w:val="bullet"/>
      <w:lvlText w:val="•"/>
      <w:lvlJc w:val="left"/>
      <w:pPr>
        <w:ind w:left="2414" w:hanging="360"/>
      </w:pPr>
      <w:rPr>
        <w:rFonts w:hint="default"/>
        <w:lang w:val="en-AU" w:eastAsia="en-US" w:bidi="ar-SA"/>
      </w:rPr>
    </w:lvl>
    <w:lvl w:ilvl="3" w:tplc="BC825A8C">
      <w:numFmt w:val="bullet"/>
      <w:lvlText w:val="•"/>
      <w:lvlJc w:val="left"/>
      <w:pPr>
        <w:ind w:left="3268" w:hanging="360"/>
      </w:pPr>
      <w:rPr>
        <w:rFonts w:hint="default"/>
        <w:lang w:val="en-AU" w:eastAsia="en-US" w:bidi="ar-SA"/>
      </w:rPr>
    </w:lvl>
    <w:lvl w:ilvl="4" w:tplc="391C419E">
      <w:numFmt w:val="bullet"/>
      <w:lvlText w:val="•"/>
      <w:lvlJc w:val="left"/>
      <w:pPr>
        <w:ind w:left="4122" w:hanging="360"/>
      </w:pPr>
      <w:rPr>
        <w:rFonts w:hint="default"/>
        <w:lang w:val="en-AU" w:eastAsia="en-US" w:bidi="ar-SA"/>
      </w:rPr>
    </w:lvl>
    <w:lvl w:ilvl="5" w:tplc="B9A454C4">
      <w:numFmt w:val="bullet"/>
      <w:lvlText w:val="•"/>
      <w:lvlJc w:val="left"/>
      <w:pPr>
        <w:ind w:left="4976" w:hanging="360"/>
      </w:pPr>
      <w:rPr>
        <w:rFonts w:hint="default"/>
        <w:lang w:val="en-AU" w:eastAsia="en-US" w:bidi="ar-SA"/>
      </w:rPr>
    </w:lvl>
    <w:lvl w:ilvl="6" w:tplc="65C0FB88">
      <w:numFmt w:val="bullet"/>
      <w:lvlText w:val="•"/>
      <w:lvlJc w:val="left"/>
      <w:pPr>
        <w:ind w:left="5830" w:hanging="360"/>
      </w:pPr>
      <w:rPr>
        <w:rFonts w:hint="default"/>
        <w:lang w:val="en-AU" w:eastAsia="en-US" w:bidi="ar-SA"/>
      </w:rPr>
    </w:lvl>
    <w:lvl w:ilvl="7" w:tplc="5E4C2550">
      <w:numFmt w:val="bullet"/>
      <w:lvlText w:val="•"/>
      <w:lvlJc w:val="left"/>
      <w:pPr>
        <w:ind w:left="6684" w:hanging="360"/>
      </w:pPr>
      <w:rPr>
        <w:rFonts w:hint="default"/>
        <w:lang w:val="en-AU" w:eastAsia="en-US" w:bidi="ar-SA"/>
      </w:rPr>
    </w:lvl>
    <w:lvl w:ilvl="8" w:tplc="DAFA304A">
      <w:numFmt w:val="bullet"/>
      <w:lvlText w:val="•"/>
      <w:lvlJc w:val="left"/>
      <w:pPr>
        <w:ind w:left="7538" w:hanging="360"/>
      </w:pPr>
      <w:rPr>
        <w:rFonts w:hint="default"/>
        <w:lang w:val="en-AU" w:eastAsia="en-US" w:bidi="ar-SA"/>
      </w:rPr>
    </w:lvl>
  </w:abstractNum>
  <w:abstractNum w:abstractNumId="2" w15:restartNumberingAfterBreak="0">
    <w:nsid w:val="0C9E315C"/>
    <w:multiLevelType w:val="multilevel"/>
    <w:tmpl w:val="77AA32F2"/>
    <w:lvl w:ilvl="0">
      <w:start w:val="1"/>
      <w:numFmt w:val="bullet"/>
      <w:lvlText w:val=""/>
      <w:lvlJc w:val="left"/>
      <w:pPr>
        <w:tabs>
          <w:tab w:val="num" w:pos="873"/>
        </w:tabs>
        <w:ind w:left="873" w:hanging="360"/>
      </w:pPr>
      <w:rPr>
        <w:rFonts w:ascii="Symbol" w:hAnsi="Symbol" w:hint="default"/>
      </w:rPr>
    </w:lvl>
    <w:lvl w:ilvl="1">
      <w:start w:val="1"/>
      <w:numFmt w:val="decimal"/>
      <w:lvlText w:val="%2."/>
      <w:lvlJc w:val="left"/>
      <w:pPr>
        <w:tabs>
          <w:tab w:val="num" w:pos="1593"/>
        </w:tabs>
        <w:ind w:left="1593" w:hanging="360"/>
      </w:pPr>
      <w:rPr>
        <w:sz w:val="24"/>
        <w:szCs w:val="24"/>
      </w:rPr>
    </w:lvl>
    <w:lvl w:ilvl="2">
      <w:start w:val="1"/>
      <w:numFmt w:val="decimal"/>
      <w:lvlText w:val="%3."/>
      <w:lvlJc w:val="left"/>
      <w:pPr>
        <w:tabs>
          <w:tab w:val="num" w:pos="2313"/>
        </w:tabs>
        <w:ind w:left="2313" w:hanging="360"/>
      </w:pPr>
      <w:rPr>
        <w:b w:val="0"/>
        <w:sz w:val="24"/>
        <w:szCs w:val="24"/>
      </w:rPr>
    </w:lvl>
    <w:lvl w:ilvl="3">
      <w:start w:val="1"/>
      <w:numFmt w:val="decimal"/>
      <w:lvlText w:val="%4."/>
      <w:lvlJc w:val="left"/>
      <w:pPr>
        <w:tabs>
          <w:tab w:val="num" w:pos="3033"/>
        </w:tabs>
        <w:ind w:left="3033" w:hanging="360"/>
      </w:pPr>
      <w:rPr>
        <w:sz w:val="24"/>
      </w:rPr>
    </w:lvl>
    <w:lvl w:ilvl="4">
      <w:start w:val="1"/>
      <w:numFmt w:val="decimal"/>
      <w:lvlText w:val="%5."/>
      <w:lvlJc w:val="left"/>
      <w:pPr>
        <w:tabs>
          <w:tab w:val="num" w:pos="3753"/>
        </w:tabs>
        <w:ind w:left="3753" w:hanging="360"/>
      </w:pPr>
    </w:lvl>
    <w:lvl w:ilvl="5">
      <w:start w:val="1"/>
      <w:numFmt w:val="decimal"/>
      <w:lvlText w:val="%6."/>
      <w:lvlJc w:val="left"/>
      <w:pPr>
        <w:tabs>
          <w:tab w:val="num" w:pos="4473"/>
        </w:tabs>
        <w:ind w:left="4473" w:hanging="360"/>
      </w:pPr>
    </w:lvl>
    <w:lvl w:ilvl="6">
      <w:start w:val="1"/>
      <w:numFmt w:val="decimal"/>
      <w:lvlText w:val="%7."/>
      <w:lvlJc w:val="left"/>
      <w:pPr>
        <w:tabs>
          <w:tab w:val="num" w:pos="5193"/>
        </w:tabs>
        <w:ind w:left="5193" w:hanging="360"/>
      </w:pPr>
    </w:lvl>
    <w:lvl w:ilvl="7">
      <w:start w:val="1"/>
      <w:numFmt w:val="decimal"/>
      <w:lvlText w:val="%8."/>
      <w:lvlJc w:val="left"/>
      <w:pPr>
        <w:tabs>
          <w:tab w:val="num" w:pos="5913"/>
        </w:tabs>
        <w:ind w:left="5913" w:hanging="360"/>
      </w:pPr>
    </w:lvl>
    <w:lvl w:ilvl="8">
      <w:start w:val="1"/>
      <w:numFmt w:val="decimal"/>
      <w:lvlText w:val="%9."/>
      <w:lvlJc w:val="left"/>
      <w:pPr>
        <w:tabs>
          <w:tab w:val="num" w:pos="6633"/>
        </w:tabs>
        <w:ind w:left="6633" w:hanging="360"/>
      </w:pPr>
    </w:lvl>
  </w:abstractNum>
  <w:abstractNum w:abstractNumId="3" w15:restartNumberingAfterBreak="0">
    <w:nsid w:val="1A3D44A7"/>
    <w:multiLevelType w:val="hybridMultilevel"/>
    <w:tmpl w:val="2514CBA2"/>
    <w:lvl w:ilvl="0" w:tplc="0C090019">
      <w:start w:val="1"/>
      <w:numFmt w:val="lowerLetter"/>
      <w:lvlText w:val="%1."/>
      <w:lvlJc w:val="left"/>
      <w:pPr>
        <w:ind w:left="720" w:hanging="360"/>
      </w:pPr>
    </w:lvl>
    <w:lvl w:ilvl="1" w:tplc="DEEA4C0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8C0779"/>
    <w:multiLevelType w:val="multilevel"/>
    <w:tmpl w:val="45542C46"/>
    <w:lvl w:ilvl="0">
      <w:start w:val="18"/>
      <w:numFmt w:val="decimal"/>
      <w:pStyle w:val="BASHeading1"/>
      <w:lvlText w:val="%1."/>
      <w:lvlJc w:val="left"/>
      <w:pPr>
        <w:tabs>
          <w:tab w:val="num" w:pos="6391"/>
        </w:tabs>
        <w:ind w:left="6391" w:hanging="57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99"/>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SHeading2"/>
      <w:lvlText w:val="%1.%2"/>
      <w:lvlJc w:val="left"/>
      <w:pPr>
        <w:tabs>
          <w:tab w:val="num" w:pos="576"/>
        </w:tabs>
        <w:ind w:left="294" w:hanging="29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BF33900"/>
    <w:multiLevelType w:val="multilevel"/>
    <w:tmpl w:val="DFFED90A"/>
    <w:lvl w:ilvl="0">
      <w:start w:val="1"/>
      <w:numFmt w:val="decimal"/>
      <w:lvlText w:val="%1."/>
      <w:lvlJc w:val="left"/>
      <w:pPr>
        <w:ind w:left="654" w:hanging="360"/>
      </w:pPr>
      <w:rPr>
        <w:rFonts w:hint="default"/>
        <w:b/>
        <w:i w:val="0"/>
      </w:rPr>
    </w:lvl>
    <w:lvl w:ilvl="1">
      <w:start w:val="1"/>
      <w:numFmt w:val="decimal"/>
      <w:isLgl/>
      <w:lvlText w:val="%1.%2"/>
      <w:lvlJc w:val="left"/>
      <w:pPr>
        <w:ind w:left="1581"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922" w:hanging="1440"/>
      </w:pPr>
      <w:rPr>
        <w:rFonts w:hint="default"/>
      </w:rPr>
    </w:lvl>
    <w:lvl w:ilvl="5">
      <w:start w:val="1"/>
      <w:numFmt w:val="decimal"/>
      <w:isLgl/>
      <w:lvlText w:val="%1.%2.%3.%4.%5.%6"/>
      <w:lvlJc w:val="left"/>
      <w:pPr>
        <w:ind w:left="3489" w:hanging="1800"/>
      </w:pPr>
      <w:rPr>
        <w:rFonts w:hint="default"/>
      </w:rPr>
    </w:lvl>
    <w:lvl w:ilvl="6">
      <w:start w:val="1"/>
      <w:numFmt w:val="decimal"/>
      <w:isLgl/>
      <w:lvlText w:val="%1.%2.%3.%4.%5.%6.%7"/>
      <w:lvlJc w:val="left"/>
      <w:pPr>
        <w:ind w:left="4056" w:hanging="2160"/>
      </w:pPr>
      <w:rPr>
        <w:rFonts w:hint="default"/>
      </w:rPr>
    </w:lvl>
    <w:lvl w:ilvl="7">
      <w:start w:val="1"/>
      <w:numFmt w:val="decimal"/>
      <w:isLgl/>
      <w:lvlText w:val="%1.%2.%3.%4.%5.%6.%7.%8"/>
      <w:lvlJc w:val="left"/>
      <w:pPr>
        <w:ind w:left="4623" w:hanging="2520"/>
      </w:pPr>
      <w:rPr>
        <w:rFonts w:hint="default"/>
      </w:rPr>
    </w:lvl>
    <w:lvl w:ilvl="8">
      <w:start w:val="1"/>
      <w:numFmt w:val="decimal"/>
      <w:isLgl/>
      <w:lvlText w:val="%1.%2.%3.%4.%5.%6.%7.%8.%9"/>
      <w:lvlJc w:val="left"/>
      <w:pPr>
        <w:ind w:left="4830" w:hanging="252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A4"/>
    <w:rsid w:val="008D69A9"/>
    <w:rsid w:val="00CF7CA1"/>
    <w:rsid w:val="00E20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D135"/>
  <w15:chartTrackingRefBased/>
  <w15:docId w15:val="{4FF28FA6-F893-4DCB-8B40-0C390102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6A4"/>
    <w:pPr>
      <w:spacing w:after="0" w:line="240" w:lineRule="auto"/>
    </w:pPr>
    <w:rPr>
      <w:rFonts w:ascii="Arial" w:eastAsia="MS Mincho" w:hAnsi="Arial" w:cs="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Heading2">
    <w:name w:val="BAS Heading 2"/>
    <w:basedOn w:val="Normal"/>
    <w:link w:val="BASHeading2CharChar"/>
    <w:rsid w:val="00E206A4"/>
    <w:pPr>
      <w:numPr>
        <w:ilvl w:val="1"/>
        <w:numId w:val="2"/>
      </w:numPr>
      <w:outlineLvl w:val="1"/>
    </w:pPr>
    <w:rPr>
      <w:b/>
    </w:rPr>
  </w:style>
  <w:style w:type="character" w:customStyle="1" w:styleId="BASHeading2CharChar">
    <w:name w:val="BAS Heading 2 Char Char"/>
    <w:link w:val="BASHeading2"/>
    <w:rsid w:val="00E206A4"/>
    <w:rPr>
      <w:rFonts w:ascii="Arial" w:eastAsia="MS Mincho" w:hAnsi="Arial" w:cs="Arial"/>
      <w:b/>
      <w:sz w:val="24"/>
      <w:szCs w:val="24"/>
      <w:lang w:eastAsia="ja-JP"/>
    </w:rPr>
  </w:style>
  <w:style w:type="character" w:styleId="Hyperlink">
    <w:name w:val="Hyperlink"/>
    <w:uiPriority w:val="99"/>
    <w:rsid w:val="00E206A4"/>
    <w:rPr>
      <w:color w:val="0000FF"/>
      <w:u w:val="single"/>
    </w:rPr>
  </w:style>
  <w:style w:type="paragraph" w:customStyle="1" w:styleId="BASHeading1">
    <w:name w:val="BAS Heading 1"/>
    <w:basedOn w:val="Normal"/>
    <w:rsid w:val="00E206A4"/>
    <w:pPr>
      <w:numPr>
        <w:numId w:val="2"/>
      </w:numPr>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wingvictoria.asn.au/about/rules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dc:creator>
  <cp:keywords/>
  <dc:description/>
  <cp:lastModifiedBy>Sharyn</cp:lastModifiedBy>
  <cp:revision>1</cp:revision>
  <dcterms:created xsi:type="dcterms:W3CDTF">2023-02-21T01:09:00Z</dcterms:created>
  <dcterms:modified xsi:type="dcterms:W3CDTF">2023-02-21T01:11:00Z</dcterms:modified>
</cp:coreProperties>
</file>